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9B" w:rsidRDefault="00354D9B">
      <w:pPr>
        <w:pStyle w:val="a3"/>
        <w:ind w:left="0" w:firstLine="0"/>
        <w:jc w:val="left"/>
        <w:rPr>
          <w:sz w:val="20"/>
        </w:rPr>
      </w:pPr>
    </w:p>
    <w:p w:rsidR="00354D9B" w:rsidRDefault="00354D9B">
      <w:pPr>
        <w:pStyle w:val="a3"/>
        <w:spacing w:before="1"/>
        <w:ind w:left="0" w:firstLine="0"/>
        <w:jc w:val="left"/>
        <w:rPr>
          <w:sz w:val="19"/>
        </w:rPr>
      </w:pPr>
    </w:p>
    <w:p w:rsidR="00354D9B" w:rsidRDefault="00354D9B">
      <w:pPr>
        <w:rPr>
          <w:sz w:val="19"/>
        </w:rPr>
        <w:sectPr w:rsidR="00354D9B">
          <w:type w:val="continuous"/>
          <w:pgSz w:w="11910" w:h="16840"/>
          <w:pgMar w:top="0" w:right="740" w:bottom="280" w:left="880" w:header="720" w:footer="720" w:gutter="0"/>
          <w:cols w:space="720"/>
        </w:sectPr>
      </w:pPr>
    </w:p>
    <w:p w:rsidR="009F798E" w:rsidRDefault="009F798E" w:rsidP="009F798E">
      <w:pPr>
        <w:pStyle w:val="a5"/>
      </w:pPr>
    </w:p>
    <w:p w:rsidR="00354D9B" w:rsidRDefault="004A4EA4">
      <w:pPr>
        <w:jc w:val="both"/>
        <w:rPr>
          <w:sz w:val="24"/>
        </w:rPr>
        <w:sectPr w:rsidR="00354D9B">
          <w:type w:val="continuous"/>
          <w:pgSz w:w="11910" w:h="16840"/>
          <w:pgMar w:top="0" w:right="740" w:bottom="280" w:left="88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534150" cy="8992860"/>
            <wp:effectExtent l="0" t="0" r="0" b="0"/>
            <wp:docPr id="3" name="Рисунок 3" descr="C:\Users\Рустем\Desktop\2024-04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04-0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D9B" w:rsidRDefault="009F798E">
      <w:pPr>
        <w:pStyle w:val="a4"/>
        <w:numPr>
          <w:ilvl w:val="2"/>
          <w:numId w:val="18"/>
        </w:numPr>
        <w:tabs>
          <w:tab w:val="left" w:pos="770"/>
        </w:tabs>
        <w:spacing w:before="60"/>
        <w:ind w:right="112" w:firstLine="0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51"/>
          <w:sz w:val="24"/>
        </w:rPr>
        <w:t xml:space="preserve"> </w:t>
      </w:r>
      <w:r>
        <w:rPr>
          <w:sz w:val="24"/>
        </w:rPr>
        <w:t>58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59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715"/>
        </w:tabs>
        <w:ind w:right="105" w:firstLine="0"/>
        <w:jc w:val="left"/>
        <w:rPr>
          <w:sz w:val="24"/>
        </w:rPr>
      </w:pPr>
      <w:r>
        <w:rPr>
          <w:sz w:val="24"/>
          <w:u w:val="single"/>
        </w:rPr>
        <w:t>При приеме на работу сотрудник обязан предъявить администрации школы (согласно ст. 65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ТК РФ):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трудовую книжку и (или) сведения о трудовой деятельности, за исключением 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 трудовые книжки в бумажном варианте. В случае, когда на лицо, поступающее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впервые, не был открыт индивидуальный лицевой счет, директором представляются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7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регистрации указанного лица в системе индивидуального (персонифицированного) учета.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имеющие бумажную трудовую по состоянию на 01.01.2021 года, вправе потребовать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продолжение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ст.66 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документ воинского учета - для военнообязанных и лиц, подлежащих призыву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справку о наличии (отсутствии) судимости и (или) факта уголовного преследования либо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 уголовного преследования по реабилитирующим основаниям, выданную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форме, которые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МВД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 от 20</w:t>
      </w:r>
      <w:r>
        <w:rPr>
          <w:spacing w:val="-1"/>
          <w:sz w:val="24"/>
        </w:rPr>
        <w:t xml:space="preserve"> </w:t>
      </w:r>
      <w:r>
        <w:rPr>
          <w:sz w:val="24"/>
        </w:rPr>
        <w:t>мая 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№342н);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proofErr w:type="gramStart"/>
      <w:r>
        <w:rPr>
          <w:sz w:val="24"/>
        </w:rPr>
        <w:t>заключение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11"/>
          <w:sz w:val="24"/>
        </w:rPr>
        <w:t xml:space="preserve"> </w:t>
      </w:r>
      <w:r>
        <w:rPr>
          <w:sz w:val="24"/>
        </w:rPr>
        <w:t>(ст.</w:t>
      </w:r>
      <w:r>
        <w:rPr>
          <w:spacing w:val="11"/>
          <w:sz w:val="24"/>
        </w:rPr>
        <w:t xml:space="preserve"> </w:t>
      </w:r>
      <w:r>
        <w:rPr>
          <w:sz w:val="24"/>
        </w:rPr>
        <w:t>48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</w:t>
      </w:r>
      <w:r>
        <w:rPr>
          <w:spacing w:val="12"/>
          <w:sz w:val="24"/>
        </w:rPr>
        <w:t xml:space="preserve"> </w:t>
      </w:r>
      <w:r>
        <w:rPr>
          <w:sz w:val="24"/>
        </w:rPr>
        <w:t>9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354D9B" w:rsidRDefault="009F798E">
      <w:pPr>
        <w:pStyle w:val="a3"/>
        <w:ind w:firstLine="0"/>
      </w:pPr>
      <w:proofErr w:type="gramStart"/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2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2"/>
        </w:tabs>
        <w:ind w:right="112" w:firstLine="283"/>
        <w:jc w:val="both"/>
        <w:rPr>
          <w:sz w:val="24"/>
        </w:rPr>
      </w:pPr>
      <w:r>
        <w:rPr>
          <w:sz w:val="24"/>
        </w:rPr>
        <w:t>При трудоустройстве граждане, претендующие на замещение должности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должны предоставить сведения о своих доходах, об имуществе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 имущественного характера, а также о доходах, об имуществе и обязательствах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-1"/>
          <w:sz w:val="24"/>
        </w:rPr>
        <w:t xml:space="preserve"> </w:t>
      </w:r>
      <w:r>
        <w:rPr>
          <w:sz w:val="24"/>
        </w:rPr>
        <w:t>(супруга)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82"/>
        </w:tabs>
        <w:spacing w:before="1"/>
        <w:ind w:right="117" w:firstLine="28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9"/>
        </w:tabs>
        <w:ind w:right="110" w:firstLine="283"/>
        <w:jc w:val="both"/>
        <w:rPr>
          <w:sz w:val="24"/>
        </w:rPr>
      </w:pPr>
      <w:r>
        <w:rPr>
          <w:sz w:val="24"/>
          <w:u w:val="single"/>
        </w:rPr>
        <w:t>Для оформления на работу иностранным гражданам и лицам без гражданства следует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  <w:u w:val="single"/>
        </w:rPr>
        <w:t>предоставить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proofErr w:type="gramEnd"/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перечисленные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п.2.1.4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Положения, 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08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визовым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1"/>
          <w:sz w:val="24"/>
        </w:rPr>
        <w:t xml:space="preserve"> </w:t>
      </w:r>
      <w:r>
        <w:rPr>
          <w:sz w:val="24"/>
        </w:rPr>
        <w:t>виза,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безвизовым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-4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0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виза;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постоянно</w:t>
      </w:r>
      <w:r>
        <w:rPr>
          <w:i/>
          <w:color w:val="1E201F"/>
          <w:spacing w:val="-3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4" w:firstLine="283"/>
        <w:rPr>
          <w:sz w:val="24"/>
        </w:rPr>
      </w:pPr>
      <w:r>
        <w:rPr>
          <w:i/>
          <w:color w:val="1E201F"/>
          <w:sz w:val="24"/>
        </w:rPr>
        <w:t xml:space="preserve">высококвалифицированному специалисту: </w:t>
      </w:r>
      <w:r>
        <w:rPr>
          <w:sz w:val="24"/>
        </w:rPr>
        <w:t>договор (полис) добровольного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90"/>
        </w:tabs>
        <w:ind w:right="115" w:firstLine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ИНН,</w:t>
      </w:r>
      <w:r>
        <w:rPr>
          <w:spacing w:val="1"/>
          <w:sz w:val="24"/>
        </w:rPr>
        <w:t xml:space="preserve"> </w:t>
      </w:r>
      <w:r>
        <w:rPr>
          <w:sz w:val="24"/>
        </w:rPr>
        <w:t>СНИЛС,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38"/>
        </w:tabs>
        <w:ind w:right="105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№585,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граждане Украины вместо патента или разрешения на работу могут предъявить выданный МВД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 дактилоскопии.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10"/>
        </w:tabs>
        <w:ind w:right="107" w:firstLine="283"/>
        <w:jc w:val="both"/>
        <w:rPr>
          <w:sz w:val="24"/>
        </w:rPr>
      </w:pPr>
      <w:r>
        <w:rPr>
          <w:sz w:val="24"/>
        </w:rPr>
        <w:t>Разрешение на работу может быть предъявлено иностранным гражданином и лицом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работодателю после заключения ими трудового договора, если трудовой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силу не ранее дня получения иностранным гражданином или лицом без гражданства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работу, а сведения о разрешении на работу вносятся в трудовой договор в соответствии со ст.</w:t>
      </w:r>
      <w:r>
        <w:rPr>
          <w:spacing w:val="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029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lastRenderedPageBreak/>
        <w:t xml:space="preserve">При заключении трудового </w:t>
      </w:r>
      <w:proofErr w:type="gramStart"/>
      <w:r>
        <w:rPr>
          <w:sz w:val="24"/>
        </w:rPr>
        <w:t>договора</w:t>
      </w:r>
      <w:proofErr w:type="gramEnd"/>
      <w:r>
        <w:rPr>
          <w:sz w:val="24"/>
        </w:rPr>
        <w:t xml:space="preserve"> поступающие на работу иностранный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86"/>
        </w:tabs>
        <w:ind w:right="104" w:firstLine="283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(ТКХ) или с Единым тарифно-квалификационным справочником, утвержденными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98"/>
        </w:tabs>
        <w:ind w:left="1297" w:hanging="901"/>
        <w:jc w:val="both"/>
        <w:rPr>
          <w:sz w:val="24"/>
        </w:rPr>
      </w:pP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занятие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3" w:firstLine="283"/>
        <w:rPr>
          <w:sz w:val="24"/>
        </w:rPr>
      </w:pPr>
      <w:proofErr w:type="gramStart"/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29.12.2012 №273-ФЗ;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 и направлениям подготовки "Образование и педагогические науки" и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354D9B" w:rsidRDefault="009F798E">
      <w:pPr>
        <w:pStyle w:val="a4"/>
        <w:numPr>
          <w:ilvl w:val="3"/>
          <w:numId w:val="18"/>
        </w:numPr>
        <w:tabs>
          <w:tab w:val="left" w:pos="1305"/>
        </w:tabs>
        <w:spacing w:before="1"/>
        <w:ind w:right="111" w:firstLine="283"/>
        <w:jc w:val="both"/>
        <w:rPr>
          <w:sz w:val="24"/>
        </w:rPr>
      </w:pPr>
      <w:r>
        <w:rPr>
          <w:sz w:val="24"/>
        </w:rPr>
        <w:t>К занятию педагогической деятельностью по дополнительным 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специальностям и направлениям подготовки, соответствующим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379"/>
        </w:tabs>
        <w:ind w:right="112" w:firstLine="283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 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агенты.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0"/>
        </w:tabs>
        <w:ind w:right="109" w:firstLine="283"/>
        <w:jc w:val="both"/>
        <w:rPr>
          <w:sz w:val="24"/>
        </w:rPr>
      </w:pPr>
      <w:r>
        <w:rPr>
          <w:sz w:val="24"/>
        </w:rPr>
        <w:t>Прием на работу в организацию, осуществляющую образовательную деятельность,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допускается.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Вместе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тем,</w:t>
      </w:r>
      <w:r>
        <w:rPr>
          <w:spacing w:val="2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 например, характеристики с прежнего места работы, справки о 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166"/>
        </w:tabs>
        <w:spacing w:before="1"/>
        <w:ind w:right="110" w:firstLine="283"/>
        <w:jc w:val="both"/>
        <w:rPr>
          <w:sz w:val="24"/>
        </w:rPr>
      </w:pPr>
      <w:r>
        <w:rPr>
          <w:sz w:val="24"/>
        </w:rPr>
        <w:t>Прием на работу оформляется приказом директора школы, изданным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в трехдневный срок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 начала работы. По требованию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42"/>
        </w:tabs>
        <w:ind w:right="104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 работника под подпись с настоящими Правилами внутреннего трудового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06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условие об испытании работника в целях проверки его соответствия поручаемой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 Отсутствие в трудовом договоре условия об испытании означает, что работник принят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соглашений,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нормативных   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Испытание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 xml:space="preserve">устанавливается </w:t>
      </w:r>
      <w:proofErr w:type="gramStart"/>
      <w:r>
        <w:rPr>
          <w:sz w:val="24"/>
          <w:u w:val="single"/>
        </w:rPr>
        <w:t>для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right="104" w:firstLine="427"/>
        <w:rPr>
          <w:sz w:val="24"/>
        </w:rPr>
      </w:pP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 на работу по полученной специальности в течение одного года со дня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spacing w:before="80"/>
        <w:ind w:right="108" w:firstLine="427"/>
        <w:jc w:val="left"/>
        <w:rPr>
          <w:sz w:val="24"/>
        </w:rPr>
      </w:pPr>
      <w:r>
        <w:rPr>
          <w:sz w:val="24"/>
        </w:rPr>
        <w:lastRenderedPageBreak/>
        <w:t>лиц,</w:t>
      </w:r>
      <w:r>
        <w:rPr>
          <w:spacing w:val="1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работодателями;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заключающих 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2х месяцев;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right="113" w:firstLine="427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ТК</w:t>
      </w:r>
      <w:r>
        <w:rPr>
          <w:spacing w:val="6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73"/>
        </w:tabs>
        <w:ind w:right="103" w:firstLine="283"/>
        <w:jc w:val="both"/>
        <w:rPr>
          <w:sz w:val="24"/>
        </w:rPr>
      </w:pPr>
      <w:r>
        <w:rPr>
          <w:sz w:val="24"/>
        </w:rPr>
        <w:t>Срок испытания не может превышать трех месяцев, а для заместителей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учреждения — шести месяцев, если иное не установлено федеральным 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заключении трудового договора на срок от двух до шести месяцев испытание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75"/>
        </w:tabs>
        <w:ind w:right="105" w:firstLine="283"/>
        <w:jc w:val="both"/>
        <w:rPr>
          <w:sz w:val="24"/>
        </w:rPr>
      </w:pPr>
      <w:r>
        <w:rPr>
          <w:sz w:val="24"/>
        </w:rPr>
        <w:t>При неудовлетворительном результате испытания директор школы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срока</w:t>
      </w:r>
      <w:r>
        <w:rPr>
          <w:spacing w:val="43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44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признания этого работника не выдержавшим испытание. Решение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выплаты выходного пособия.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33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истек,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выдержавшим испытание 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последующее расторжение трудового договора допускается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общих основаниях. Если в период испытания работник придет к выводу, что предложенная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ему работа не является для него подходящей, то он имеет право расторгнуть трудовой договор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дня.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54"/>
        </w:tabs>
        <w:ind w:right="106" w:firstLine="283"/>
        <w:jc w:val="both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то работник должен приступить к работе на следующий рабочий день после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в силу. Если работник не приступил к работе в день начала работы, то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незаключенным.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42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Трудовая книжка установленного образца является основным документом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(ст.66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проработавших более 5 дней и в случае, когда работа в данной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является основной, оформляется трудовая книжка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Инструкции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20"/>
        </w:tabs>
        <w:ind w:right="106" w:firstLine="283"/>
        <w:jc w:val="both"/>
        <w:rPr>
          <w:sz w:val="24"/>
        </w:rPr>
      </w:pPr>
      <w:r>
        <w:rPr>
          <w:sz w:val="24"/>
        </w:rPr>
        <w:t>В трудовую книжку вносятся сведения о работнике, выполняемой им работе, переводах</w:t>
      </w:r>
      <w:r>
        <w:rPr>
          <w:spacing w:val="-57"/>
          <w:sz w:val="24"/>
        </w:rPr>
        <w:t xml:space="preserve"> </w:t>
      </w:r>
      <w:r>
        <w:rPr>
          <w:sz w:val="24"/>
        </w:rPr>
        <w:t>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 и сведения о награждениях за успехи в работе. Сведения о взысканиях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 взысканием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увольнение. По желанию работника сведения о работе по совместительству 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книжку по месту основной работы на основании документа, подтверждающего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310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работника не позднее недельного срока со дня приема на работу. Все записи 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 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не позднее недельного срока, а при увольнении — в день увольнения и должны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46"/>
        </w:tabs>
        <w:ind w:right="104" w:firstLine="283"/>
        <w:jc w:val="both"/>
        <w:rPr>
          <w:sz w:val="24"/>
        </w:rPr>
      </w:pPr>
      <w:r>
        <w:rPr>
          <w:sz w:val="24"/>
        </w:rPr>
        <w:t>С каждой вносимой в трудовую книжку записью о выполняемой работе, переводе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постоянную работу и увольнении директор школы обязан ознакомить ее владельца 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99"/>
        </w:tabs>
        <w:ind w:right="105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трудовом стаже каждого работника (далее - сведения о трудовой деятельности)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54"/>
          <w:sz w:val="24"/>
        </w:rPr>
        <w:t xml:space="preserve"> </w:t>
      </w:r>
      <w:r>
        <w:rPr>
          <w:sz w:val="24"/>
        </w:rPr>
        <w:t>ее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6" w:firstLine="0"/>
      </w:pPr>
      <w:proofErr w:type="gramStart"/>
      <w:r>
        <w:lastRenderedPageBreak/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142"/>
        </w:tabs>
        <w:ind w:right="103" w:firstLine="283"/>
        <w:jc w:val="both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 предусмотренная Трудовым Кодексом Российской Федерации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Кодекс), 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06"/>
        </w:tabs>
        <w:ind w:right="108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 на работу, предъявляет работодателю сведения о трудовой деятельности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книжкой или взамен ее. Сведения о трудовой деятельности могут использоваться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исчисления трудового стажа работника, внесения записей в его трудовую книжку (в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 соответствии с Кодексом, иным федеральным законом на работника ведется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82"/>
        </w:tabs>
        <w:ind w:right="112" w:firstLine="283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6" w:firstLine="283"/>
        <w:rPr>
          <w:sz w:val="24"/>
        </w:rPr>
      </w:pPr>
      <w:r>
        <w:rPr>
          <w:sz w:val="24"/>
        </w:rPr>
        <w:t>у работодателя по последнему месту работы (за период работы у данного работодателя) 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образом, или в форме 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1" w:firstLine="283"/>
        <w:rPr>
          <w:sz w:val="24"/>
        </w:rPr>
      </w:pPr>
      <w:r>
        <w:rPr>
          <w:sz w:val="24"/>
        </w:rPr>
        <w:t>в многофункциональном центре предоставления государственных и муниципальных 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носителе, заверенные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в Фонде пенсионного и социального страхования Российской Федерации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 заверенные надлежащим образом, или в форме электронного документа, подписанного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с использованием единого портала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26"/>
        </w:tabs>
        <w:ind w:right="108" w:firstLine="283"/>
        <w:jc w:val="both"/>
        <w:rPr>
          <w:sz w:val="24"/>
        </w:rPr>
      </w:pPr>
      <w:proofErr w:type="gramStart"/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 сведения о трудовой деятельности за период работы у данного работодателя 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заявлении работника (на бумажном носителе, заверенные надлежащим образом,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(при ее наличии у работодателя), поданном в письменной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форме или направленном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по адресу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работодателя:</w:t>
      </w:r>
      <w:proofErr w:type="gramEnd"/>
    </w:p>
    <w:p w:rsidR="00354D9B" w:rsidRDefault="009F798E">
      <w:pPr>
        <w:pStyle w:val="a3"/>
        <w:spacing w:before="1"/>
        <w:ind w:left="397" w:right="1832" w:firstLine="0"/>
      </w:pPr>
      <w:r>
        <w:t>в период работы не позднее трех рабочих дней со дня подачи этого заявления;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прекращения трудового договора.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56"/>
        </w:tabs>
        <w:ind w:right="103" w:firstLine="283"/>
        <w:jc w:val="both"/>
        <w:rPr>
          <w:sz w:val="24"/>
        </w:rPr>
      </w:pPr>
      <w:proofErr w:type="gramStart"/>
      <w:r>
        <w:rPr>
          <w:sz w:val="24"/>
        </w:rPr>
        <w:t>В случае выявления работником неверной или неполной информации в сведениях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пенсионного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страхования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 письменному заявлению работника обязан исправить или дополнить сведения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0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Трудовые книжки работников хранятся в образовательной организации как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61"/>
        </w:tabs>
        <w:ind w:right="105" w:firstLine="283"/>
        <w:jc w:val="both"/>
        <w:rPr>
          <w:sz w:val="24"/>
        </w:rPr>
      </w:pPr>
      <w:r>
        <w:rPr>
          <w:sz w:val="24"/>
        </w:rPr>
        <w:t>На каждого работника школы ведется личное дело, состоящее из заверенной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 приеме на работу, копии документа об образовании и профессиональной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245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предложить работнику заполнить листок по учету кадров, автобиографию для приобщения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делу, вклеить фотографию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7"/>
        </w:tabs>
        <w:ind w:right="109" w:firstLine="283"/>
        <w:jc w:val="both"/>
        <w:rPr>
          <w:sz w:val="24"/>
        </w:rPr>
      </w:pPr>
      <w:r>
        <w:rPr>
          <w:sz w:val="24"/>
        </w:rPr>
        <w:t>Личное дело работника хранится в образовательной организации, в том числе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 50 лет.</w:t>
      </w:r>
    </w:p>
    <w:p w:rsidR="00354D9B" w:rsidRDefault="009F798E">
      <w:pPr>
        <w:pStyle w:val="1"/>
        <w:numPr>
          <w:ilvl w:val="1"/>
          <w:numId w:val="18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Отказ 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приеме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работу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6"/>
        </w:tabs>
        <w:ind w:right="105" w:firstLine="283"/>
        <w:jc w:val="both"/>
        <w:rPr>
          <w:sz w:val="24"/>
        </w:rPr>
      </w:pPr>
      <w:r>
        <w:rPr>
          <w:sz w:val="24"/>
        </w:rPr>
        <w:t>Не допускается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необоснованный отказ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 </w:t>
      </w:r>
      <w:proofErr w:type="gramStart"/>
      <w:r>
        <w:rPr>
          <w:sz w:val="24"/>
        </w:rPr>
        <w:t>Какое бы то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 при заключении трудового договора в зависимости от пола, расы, цвета кожи,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05"/>
        </w:tabs>
        <w:ind w:right="113" w:firstLine="283"/>
        <w:jc w:val="both"/>
        <w:rPr>
          <w:sz w:val="24"/>
        </w:rPr>
      </w:pPr>
      <w:r>
        <w:rPr>
          <w:sz w:val="24"/>
        </w:rPr>
        <w:t>К педагогической деятельности допускаются лица, имеющие среднее 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профессиональных стандартах.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998"/>
        </w:tabs>
        <w:spacing w:before="1"/>
        <w:ind w:left="997" w:hanging="601"/>
        <w:jc w:val="left"/>
        <w:rPr>
          <w:sz w:val="24"/>
        </w:rPr>
      </w:pP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354D9B" w:rsidRDefault="009F798E">
      <w:pPr>
        <w:pStyle w:val="a3"/>
        <w:ind w:right="109"/>
      </w:pPr>
      <w:r>
        <w:t>а) лишенные права заниматься педагогической деятельностью в соответствии с вступившим в</w:t>
      </w:r>
      <w:r>
        <w:rPr>
          <w:spacing w:val="1"/>
        </w:rPr>
        <w:t xml:space="preserve"> </w:t>
      </w:r>
      <w:r>
        <w:t>законную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приговором</w:t>
      </w:r>
      <w:r>
        <w:rPr>
          <w:spacing w:val="-2"/>
        </w:rPr>
        <w:t xml:space="preserve"> </w:t>
      </w:r>
      <w:r>
        <w:t>суда;</w:t>
      </w:r>
    </w:p>
    <w:p w:rsidR="00354D9B" w:rsidRDefault="009F798E">
      <w:pPr>
        <w:pStyle w:val="a3"/>
        <w:ind w:right="102"/>
      </w:pPr>
      <w:proofErr w:type="gramStart"/>
      <w:r>
        <w:t>б)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подвергавшиеся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прекращено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 основаниям) за преступления против жизни</w:t>
      </w:r>
      <w:r>
        <w:rPr>
          <w:spacing w:val="1"/>
        </w:rPr>
        <w:t xml:space="preserve"> </w:t>
      </w:r>
      <w:r>
        <w:t>и здоровья, свободы, чести 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незаконной</w:t>
      </w:r>
      <w:r>
        <w:rPr>
          <w:spacing w:val="1"/>
        </w:rPr>
        <w:t xml:space="preserve"> </w:t>
      </w:r>
      <w:r>
        <w:t>госпитализации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организацию, оказывающую психиатрическую помощь в стационарных условиях, и клеветы),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семьи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proofErr w:type="gramEnd"/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 строя и безопасности государства, мира и безопасности человечества, а также</w:t>
      </w:r>
      <w:r>
        <w:rPr>
          <w:spacing w:val="1"/>
        </w:rPr>
        <w:t xml:space="preserve"> </w:t>
      </w:r>
      <w:r>
        <w:t>против общественной безопасности, за исключением случаев, предусмотренных пунктом 2.2.4.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354D9B" w:rsidRDefault="009F798E">
      <w:pPr>
        <w:pStyle w:val="a3"/>
        <w:spacing w:before="1"/>
        <w:ind w:right="116"/>
      </w:pPr>
      <w:r>
        <w:t>в) имеющие неснятую или непогашенную судимость за иные умышленные тяжкие и особо</w:t>
      </w:r>
      <w:r>
        <w:rPr>
          <w:spacing w:val="1"/>
        </w:rPr>
        <w:t xml:space="preserve"> </w:t>
      </w:r>
      <w:r>
        <w:t>тяжкие</w:t>
      </w:r>
      <w:r>
        <w:rPr>
          <w:spacing w:val="-2"/>
        </w:rPr>
        <w:t xml:space="preserve"> </w:t>
      </w:r>
      <w:r>
        <w:t>преступления, не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б);</w:t>
      </w:r>
    </w:p>
    <w:p w:rsidR="00354D9B" w:rsidRDefault="009F798E">
      <w:pPr>
        <w:pStyle w:val="a3"/>
        <w:ind w:left="397" w:firstLine="0"/>
      </w:pPr>
      <w:r>
        <w:t>г)</w:t>
      </w:r>
      <w:r>
        <w:rPr>
          <w:spacing w:val="-3"/>
        </w:rPr>
        <w:t xml:space="preserve"> </w:t>
      </w:r>
      <w:proofErr w:type="gramStart"/>
      <w:r>
        <w:t>признанные</w:t>
      </w:r>
      <w:proofErr w:type="gramEnd"/>
      <w:r>
        <w:rPr>
          <w:spacing w:val="-4"/>
        </w:rPr>
        <w:t xml:space="preserve"> </w:t>
      </w:r>
      <w:r>
        <w:t>недееспособными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порядке;</w:t>
      </w:r>
    </w:p>
    <w:p w:rsidR="00354D9B" w:rsidRDefault="009F798E">
      <w:pPr>
        <w:pStyle w:val="a3"/>
        <w:ind w:right="110"/>
      </w:pPr>
      <w:r>
        <w:t>д) имеющие заболевания, предусмотренные перечнем, утверждаемым федеральным органом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4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здравоохранения.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12"/>
        </w:tabs>
        <w:ind w:right="112" w:firstLine="283"/>
        <w:jc w:val="both"/>
        <w:rPr>
          <w:sz w:val="24"/>
        </w:rPr>
      </w:pPr>
      <w:proofErr w:type="gramStart"/>
      <w:r>
        <w:rPr>
          <w:sz w:val="24"/>
        </w:rPr>
        <w:t>Лица из числа указанных в пункте б), имевшие судимость за совершение 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тяжести и преступлений средней тяжести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оказывающую психиатрическую помощь в стационарных условиях, и клеветы),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безопасности государства, мира и безопасности человечества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общественной безопасности, и лица, уголовное преследование в отношении которых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обвинению в совершении этих преступлений прекращено по не реабилитирующим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допущены к педагогической деятельности при наличии решения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072"/>
        </w:tabs>
        <w:spacing w:before="1"/>
        <w:ind w:right="102" w:firstLine="283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беременностью или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00"/>
        </w:tabs>
        <w:ind w:right="113" w:firstLine="283"/>
        <w:jc w:val="both"/>
        <w:rPr>
          <w:sz w:val="24"/>
        </w:rPr>
      </w:pPr>
      <w:r>
        <w:rPr>
          <w:sz w:val="24"/>
        </w:rPr>
        <w:t>Запрещается отказывать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 работникам, приглашенным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форме на работу в порядке перевода от другого работодателя, 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108"/>
        </w:tabs>
        <w:spacing w:before="60"/>
        <w:ind w:right="106" w:firstLine="283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причину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354D9B" w:rsidRDefault="009F798E">
      <w:pPr>
        <w:pStyle w:val="1"/>
        <w:spacing w:line="240" w:lineRule="auto"/>
        <w:ind w:left="397" w:firstLine="0"/>
      </w:pPr>
      <w:r>
        <w:rPr>
          <w:b w:val="0"/>
        </w:rPr>
        <w:t>.3.</w:t>
      </w:r>
      <w:r>
        <w:rPr>
          <w:b w:val="0"/>
          <w:spacing w:val="-1"/>
        </w:rPr>
        <w:t xml:space="preserve"> </w:t>
      </w:r>
      <w:r>
        <w:rPr>
          <w:color w:val="1E201F"/>
        </w:rPr>
        <w:t>Перевод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работника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другую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работу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9"/>
        </w:tabs>
        <w:ind w:right="110" w:firstLine="283"/>
        <w:jc w:val="both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случаев, предусмотренных Трудовым Кодексом РФ. Соглашение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31"/>
        </w:tabs>
        <w:ind w:right="111" w:firstLine="283"/>
        <w:jc w:val="both"/>
        <w:rPr>
          <w:sz w:val="24"/>
        </w:rPr>
      </w:pPr>
      <w:r>
        <w:rPr>
          <w:sz w:val="24"/>
        </w:rPr>
        <w:t>Перевод на другую работу - постоянное или временное изменение трудовой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частями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третьей статьи 72.2 ТК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89"/>
        </w:tabs>
        <w:ind w:right="115" w:firstLine="283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5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77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07"/>
        </w:tabs>
        <w:ind w:right="114" w:firstLine="283"/>
        <w:jc w:val="both"/>
        <w:rPr>
          <w:sz w:val="24"/>
        </w:rPr>
      </w:pPr>
      <w:r>
        <w:rPr>
          <w:sz w:val="24"/>
        </w:rPr>
        <w:t>Запрещается переводить и перемещать работника на работу, противопоказанную ему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62"/>
        </w:tabs>
        <w:spacing w:before="1"/>
        <w:ind w:right="104" w:firstLine="283"/>
        <w:jc w:val="both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 переведен на другую работу в той же образовательной организации на срок до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а в случае, когда такой перевод осуществляется для замещения временно 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за которым в соответствии с законом сохраняется место работы, - до выхода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 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постоянным.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7"/>
        </w:tabs>
        <w:ind w:right="105" w:firstLine="283"/>
        <w:jc w:val="both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98"/>
        </w:tabs>
        <w:spacing w:before="1"/>
        <w:ind w:right="111" w:firstLine="283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 несчастного случая на производстве, пожара, наводнения, землетрясения, эпидемии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эпизоотии и в любых исключительных случаях, ставящих под угрозу жизнь или 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условия всего населения или его части, работник может быть временно переведен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директора общеобразовательной организации на дистанционную работу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 указанных обстоятельств (случаев).</w:t>
      </w:r>
      <w:proofErr w:type="gramEnd"/>
      <w:r>
        <w:rPr>
          <w:sz w:val="24"/>
        </w:rPr>
        <w:t xml:space="preserve"> Временный перевод работника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98"/>
        </w:tabs>
        <w:ind w:right="104" w:firstLine="283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иными средствами либо выплачивает дистанционному работнику компенсацию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их использованием, а также возмещает дистанционному работнику другие 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выполнением трудовой функции дистанционно. При необходимости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7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Работодатель с учетом мнения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локальный нормативный акт о временном переводе работников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содержащий: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80"/>
        <w:ind w:right="104" w:firstLine="283"/>
        <w:rPr>
          <w:sz w:val="24"/>
        </w:rPr>
      </w:pPr>
      <w:proofErr w:type="gramStart"/>
      <w:r>
        <w:rPr>
          <w:sz w:val="24"/>
        </w:rPr>
        <w:lastRenderedPageBreak/>
        <w:t>указание на обстоятельство (случай) из числа указанных в части первой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дистанционную работу;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срок, на который работники временно переводятся на дистанционную работу (но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работников, временно 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 дистанционную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средств работодателя необходимыми для выполнения ими трудовой функции 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средствами, порядок выплаты дистанционным работникам компенсации за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принадлежащего им или арендованного ими оборудования, программно-технических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защиты информации и иных средствами, порядок выплаты дистанционным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 средств, средств защиты информации и иных средств и 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2" w:firstLine="283"/>
        <w:rPr>
          <w:sz w:val="24"/>
        </w:rPr>
      </w:pPr>
      <w:proofErr w:type="gramStart"/>
      <w:r>
        <w:rPr>
          <w:sz w:val="24"/>
        </w:rPr>
        <w:t>порядок организации труда работников, временно переводимых на дистанционную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установленного правилами внутреннего трудового распорядка школы или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договором), порядок и способ взаимодействия работника с работодателем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порядок и способ взаимодействия позволяют достоверно определить лицо, отправившее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 о выполненной работе);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иные положения, связанные с организацией труда работников, временно переводимых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32"/>
        </w:tabs>
        <w:ind w:right="109" w:firstLine="283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переводимый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57"/>
          <w:sz w:val="24"/>
        </w:rPr>
        <w:t xml:space="preserve"> </w:t>
      </w:r>
      <w:r>
        <w:rPr>
          <w:sz w:val="24"/>
        </w:rPr>
        <w:t>с локальным нормативным актом способом, позволяющим достоверно подтвердить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локального 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99"/>
        </w:tabs>
        <w:spacing w:before="1"/>
        <w:ind w:right="115" w:firstLine="283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90"/>
        </w:tabs>
        <w:ind w:right="106" w:firstLine="283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 переводе работников на дистанционную работу) работодатель обязан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к 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20"/>
        </w:tabs>
        <w:ind w:right="108" w:firstLine="283"/>
        <w:jc w:val="both"/>
        <w:rPr>
          <w:sz w:val="24"/>
        </w:rPr>
      </w:pPr>
      <w:proofErr w:type="gramStart"/>
      <w:r>
        <w:rPr>
          <w:sz w:val="24"/>
        </w:rPr>
        <w:t>На период временного перевода на дистанционную работу по инициативе работодателя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работника распространяются гарантии, предусмотренные Федеральным законом от 08.12.2020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№407-ФЗ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 работника за счет средств работодателя необходимыми для выполнения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27"/>
        </w:tabs>
        <w:spacing w:before="1"/>
        <w:ind w:right="106" w:firstLine="283"/>
        <w:jc w:val="both"/>
        <w:rPr>
          <w:sz w:val="24"/>
        </w:rPr>
      </w:pPr>
      <w:proofErr w:type="gramStart"/>
      <w:r>
        <w:rPr>
          <w:sz w:val="24"/>
        </w:rPr>
        <w:t>Если специфика работы, выполняемой работником на стационарном рабочем месте,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либо работодатель не может обеспечить работника необходимыми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защиты информации и иными средствами, время, в течение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не выполняет свою трудовую функцию, считается временем простоя по причинам, не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зависящим</w:t>
      </w:r>
      <w:proofErr w:type="gramEnd"/>
      <w:r>
        <w:rPr>
          <w:sz w:val="24"/>
        </w:rPr>
        <w:t xml:space="preserve"> от работодателя и работника, с оплатой этого времени простоя согласно части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157 Трудового Кодекса, если больший размер оплаты не предусмотрен 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соглашениями,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before="60" w:line="240" w:lineRule="auto"/>
        <w:ind w:hanging="421"/>
        <w:jc w:val="both"/>
      </w:pPr>
      <w:r>
        <w:rPr>
          <w:color w:val="1E201F"/>
        </w:rPr>
        <w:lastRenderedPageBreak/>
        <w:t>Порядок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отстранения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работы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998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Работник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отстраняется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работе)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появления на работе в состоянии алкогольного, наркотического или иного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7" w:firstLine="283"/>
        <w:rPr>
          <w:sz w:val="24"/>
        </w:rPr>
      </w:pP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в установленном порядке обучения и проверки знаний и навыков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в установленном порядке обязательного медицинского осмотра,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психиатрического освидетельствования в случаях, предусмотренных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федеральными законами и иными нормативными правовыми 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противопоказаний для выполнения работником работы, обусловленной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 требованию органов или должностных лиц, уполномоченных 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9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наряду с указанными выше случаями педагогический работник отстраняется от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 б) и в) пункта 2.2.3. настоящих Правил внутреннего трудового распорядка в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делу 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силу приговора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суда.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9"/>
        </w:tabs>
        <w:ind w:left="113" w:right="111" w:firstLine="283"/>
        <w:jc w:val="both"/>
        <w:rPr>
          <w:sz w:val="24"/>
        </w:rPr>
      </w:pPr>
      <w:r>
        <w:rPr>
          <w:sz w:val="24"/>
        </w:rPr>
        <w:t>Работник отстраняется от работы (не допускается к работе) на весь период времени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обстоятельств, явившихся основанием для отстранения от работы или недопущения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5"/>
        </w:tabs>
        <w:spacing w:before="1"/>
        <w:ind w:left="113" w:right="104" w:firstLine="283"/>
        <w:jc w:val="both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 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или иными федеральными законами. В случаях отстранения от работы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 медицинский осмотр не по своей вине, ему производится оплата за все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договора</w:t>
      </w:r>
    </w:p>
    <w:p w:rsidR="00354D9B" w:rsidRDefault="009F798E">
      <w:pPr>
        <w:pStyle w:val="a3"/>
        <w:ind w:right="112"/>
      </w:pP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60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главой</w:t>
      </w:r>
      <w:r>
        <w:rPr>
          <w:spacing w:val="-1"/>
        </w:rPr>
        <w:t xml:space="preserve"> </w:t>
      </w:r>
      <w:r>
        <w:t>13 Трудового Кодекса</w:t>
      </w:r>
      <w:r>
        <w:rPr>
          <w:spacing w:val="-1"/>
        </w:rPr>
        <w:t xml:space="preserve"> </w:t>
      </w:r>
      <w:r>
        <w:t>Российской Федерации: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998"/>
        </w:tabs>
        <w:ind w:hanging="601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2"/>
        </w:tabs>
        <w:ind w:left="113" w:right="109" w:firstLine="283"/>
        <w:jc w:val="both"/>
        <w:rPr>
          <w:sz w:val="24"/>
        </w:rPr>
      </w:pPr>
      <w:r>
        <w:rPr>
          <w:sz w:val="24"/>
        </w:rPr>
        <w:t>Истечение срока трудового договора (статья 79 ТК РФ),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0"/>
        </w:tabs>
        <w:spacing w:before="1"/>
        <w:ind w:left="113" w:right="110" w:firstLine="283"/>
        <w:jc w:val="both"/>
        <w:rPr>
          <w:sz w:val="24"/>
        </w:rPr>
      </w:pPr>
      <w:r>
        <w:rPr>
          <w:sz w:val="24"/>
        </w:rPr>
        <w:t>Расторжение трудового договора по инициативе работника (статья 80 ТК РФ),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 должен предупредить об этом работодателя в письменной форме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расторгнут и до истечения срока предупреждения об увольнении. </w:t>
      </w:r>
      <w:proofErr w:type="gramStart"/>
      <w:r>
        <w:rPr>
          <w:sz w:val="24"/>
        </w:rPr>
        <w:t>В случаях, когда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об увольнении по собственному желанию обусловлено невозможностью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 работы (зачисление в образовательную организацию, выход на пенсию и другие случаи),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случаях установленного нарушения работодателем трудового законодательства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содержащих нормы трудового права,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расторгнуть трудовой договор в срок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указанный</w:t>
      </w:r>
      <w:proofErr w:type="gramEnd"/>
      <w:r>
        <w:rPr>
          <w:sz w:val="24"/>
        </w:rPr>
        <w:t xml:space="preserve"> в заявлении работника. До 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другой работник, которому в соответствии с ТК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срока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18" w:firstLine="0"/>
      </w:pPr>
      <w:r>
        <w:lastRenderedPageBreak/>
        <w:t>предупреждения</w:t>
      </w:r>
      <w:r>
        <w:rPr>
          <w:spacing w:val="23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увольнении</w:t>
      </w:r>
      <w:r>
        <w:rPr>
          <w:spacing w:val="24"/>
        </w:rPr>
        <w:t xml:space="preserve"> </w:t>
      </w:r>
      <w:r>
        <w:t>трудовой</w:t>
      </w:r>
      <w:r>
        <w:rPr>
          <w:spacing w:val="23"/>
        </w:rPr>
        <w:t xml:space="preserve"> </w:t>
      </w:r>
      <w:r>
        <w:t>договор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proofErr w:type="gramStart"/>
      <w:r>
        <w:t>был</w:t>
      </w:r>
      <w:proofErr w:type="gramEnd"/>
      <w:r>
        <w:rPr>
          <w:spacing w:val="23"/>
        </w:rPr>
        <w:t xml:space="preserve"> </w:t>
      </w:r>
      <w:r>
        <w:t>расторгнут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работник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настаивает</w:t>
      </w:r>
      <w:r>
        <w:rPr>
          <w:spacing w:val="-58"/>
        </w:rPr>
        <w:t xml:space="preserve"> </w:t>
      </w:r>
      <w:r>
        <w:t>на увольнении, то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продолжается.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29"/>
        </w:tabs>
        <w:ind w:left="113" w:right="107" w:firstLine="283"/>
        <w:jc w:val="both"/>
        <w:rPr>
          <w:sz w:val="24"/>
        </w:rPr>
      </w:pPr>
      <w:r>
        <w:rPr>
          <w:sz w:val="24"/>
        </w:rPr>
        <w:t>Расторжение трудового договора по инициативе работодателя (статьи 71 и 81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92"/>
        </w:tabs>
        <w:ind w:right="114" w:firstLine="283"/>
        <w:rPr>
          <w:sz w:val="24"/>
        </w:rPr>
      </w:pPr>
      <w:r>
        <w:rPr>
          <w:sz w:val="24"/>
        </w:rPr>
        <w:t>при неудовлетворительном результате испытания, при этом работодатель 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679"/>
        </w:tabs>
        <w:ind w:right="104" w:firstLine="283"/>
        <w:rPr>
          <w:sz w:val="24"/>
        </w:rPr>
      </w:pP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недостаточной квалификации, подтвержденной результатами аттестации; </w:t>
      </w:r>
      <w:proofErr w:type="gramStart"/>
      <w:r>
        <w:rPr>
          <w:sz w:val="24"/>
        </w:rPr>
        <w:t>при этом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 у работодателя работу (как вакантную должность или работу,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работника, так и вакантную нижестоящую должность или 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здоровья;</w:t>
      </w:r>
      <w:proofErr w:type="gramEnd"/>
    </w:p>
    <w:p w:rsidR="00354D9B" w:rsidRDefault="009F798E">
      <w:pPr>
        <w:pStyle w:val="a4"/>
        <w:numPr>
          <w:ilvl w:val="0"/>
          <w:numId w:val="13"/>
        </w:numPr>
        <w:tabs>
          <w:tab w:val="left" w:pos="748"/>
        </w:tabs>
        <w:ind w:right="117" w:firstLine="283"/>
        <w:rPr>
          <w:sz w:val="24"/>
        </w:rPr>
      </w:pP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 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бухгалтера);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741"/>
        </w:tabs>
        <w:spacing w:before="1"/>
        <w:ind w:right="114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 то есть отсутствия на рабочем месте без уважительных причин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школы)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им трудовых обязанностей, в том числе разглашения персональных данных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8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работником аморального проступка, несовместимого с продолжением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7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подложных документов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3"/>
        <w:ind w:right="106"/>
      </w:pPr>
      <w:r>
        <w:t>Не допускается увольнение работника по инициативе работодателя (за исключением 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jc w:val="both"/>
        <w:rPr>
          <w:sz w:val="24"/>
        </w:rPr>
      </w:pPr>
      <w:proofErr w:type="gramStart"/>
      <w:r>
        <w:rPr>
          <w:sz w:val="24"/>
        </w:rPr>
        <w:t>Преимущественное право на оставление на работе при сокращении численности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 работников предоставляется родителю, имеющему ребенка в возрасте до 18 лет, 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по контракту, либо заключил контракт о добровольном содействии в выполнении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spacing w:before="60"/>
        <w:ind w:left="113" w:right="107" w:firstLine="283"/>
        <w:jc w:val="both"/>
        <w:rPr>
          <w:sz w:val="24"/>
        </w:rPr>
      </w:pPr>
      <w:r>
        <w:rPr>
          <w:sz w:val="24"/>
        </w:rPr>
        <w:lastRenderedPageBreak/>
        <w:t>Перевод работника по его просьбе или с его согласия на работу к другому 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(должность).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8"/>
        </w:tabs>
        <w:ind w:left="113" w:right="114" w:firstLine="283"/>
        <w:jc w:val="both"/>
        <w:rPr>
          <w:sz w:val="24"/>
        </w:rPr>
      </w:pPr>
      <w:r>
        <w:rPr>
          <w:sz w:val="24"/>
        </w:rPr>
        <w:t>Отказ работника от продолжения работы в связи со сменой собственника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изменением подведомственности (подчиненности)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jc w:val="both"/>
        <w:rPr>
          <w:sz w:val="24"/>
        </w:rPr>
      </w:pPr>
      <w:r>
        <w:rPr>
          <w:sz w:val="24"/>
        </w:rPr>
        <w:t>Отказ работника от продолжения работы в связи с изменением определенных сторонами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 4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74 ТК 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jc w:val="both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 работы (части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 4 статьи 73 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18"/>
        </w:tabs>
        <w:ind w:left="1117" w:hanging="721"/>
        <w:jc w:val="both"/>
        <w:rPr>
          <w:sz w:val="24"/>
        </w:rPr>
      </w:pPr>
      <w:r>
        <w:rPr>
          <w:sz w:val="24"/>
        </w:rPr>
        <w:t>Обстоятельства,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83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87"/>
        </w:tabs>
        <w:ind w:left="113" w:right="115" w:firstLine="283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правил заключения трудового договора, если это нарушение 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 работы (статья 84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97"/>
        </w:tabs>
        <w:ind w:left="113" w:right="113" w:firstLine="283"/>
        <w:jc w:val="both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12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5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354D9B" w:rsidRDefault="009F798E">
      <w:pPr>
        <w:pStyle w:val="a4"/>
        <w:numPr>
          <w:ilvl w:val="2"/>
          <w:numId w:val="14"/>
        </w:numPr>
        <w:tabs>
          <w:tab w:val="left" w:pos="1120"/>
        </w:tabs>
        <w:ind w:left="113" w:right="107" w:firstLine="283"/>
        <w:jc w:val="both"/>
        <w:rPr>
          <w:sz w:val="24"/>
        </w:rPr>
      </w:pPr>
      <w:proofErr w:type="gramStart"/>
      <w:r>
        <w:rPr>
          <w:sz w:val="24"/>
        </w:rPr>
        <w:t>Трудовой договор с дистанционным работником может быть расторгнут по 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 в случае, если в период выполнения трудовой функции дистанционно работник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запроса работодателя (за исключением случая, если более длительный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для взаимодействия с работодателем не установлен порядком</w:t>
      </w:r>
      <w:proofErr w:type="gramEnd"/>
      <w:r>
        <w:rPr>
          <w:sz w:val="24"/>
        </w:rPr>
        <w:t xml:space="preserve"> взаимодействия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предусмотренным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частью девятой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3123 Трудового Кодекса).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37"/>
        </w:tabs>
        <w:spacing w:before="1"/>
        <w:ind w:left="113" w:right="114" w:firstLine="283"/>
        <w:jc w:val="both"/>
        <w:rPr>
          <w:sz w:val="24"/>
        </w:rPr>
      </w:pPr>
      <w:r>
        <w:rPr>
          <w:sz w:val="24"/>
        </w:rPr>
        <w:t>Трудовой договор может быть прекращен и по другим основаниям, 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оформления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договора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08"/>
        </w:tabs>
        <w:ind w:left="113" w:right="108" w:firstLine="283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с которым работник должен быть 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 роспись. По требованию работника работодатель обязан выдать ему надлежащим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приказа.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jc w:val="both"/>
        <w:rPr>
          <w:sz w:val="24"/>
        </w:rPr>
      </w:pPr>
      <w:r>
        <w:rPr>
          <w:sz w:val="24"/>
        </w:rPr>
        <w:t>Днем прекращения трудового договора во всех случаях является последний день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ТК РФ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сохранялось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(должность).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86"/>
        </w:tabs>
        <w:ind w:left="113" w:right="100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директор школы обязан не позднее трех рабочих дней со дня подачи этого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 работнику трудовую книжку (за исключением случаев, если в соответствии с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социального страхования (обеспечения), копии документов, связанных с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Трудовым Кодексом, иным федеральным законом трудовая книжка на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 ведется); справки о заработной плате, о начисленных и фактически уплаченных 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взносах, о периоде работы у данного работодателя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 Копии документов,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1"/>
        </w:tabs>
        <w:spacing w:before="1"/>
        <w:ind w:left="113" w:right="109" w:firstLine="283"/>
        <w:jc w:val="both"/>
        <w:rPr>
          <w:sz w:val="24"/>
        </w:rPr>
      </w:pPr>
      <w:proofErr w:type="gramStart"/>
      <w:r>
        <w:rPr>
          <w:sz w:val="24"/>
        </w:rPr>
        <w:t>Запись в трудовую книжку об основании и причине прекращения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точном соответствии с формулировками ТК РФ или иного федерального закона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058"/>
        </w:tabs>
        <w:spacing w:before="60"/>
        <w:ind w:left="113" w:right="113" w:firstLine="283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расписывается в личной карточке формы Т-2 и в книге учета движения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3"/>
          <w:sz w:val="24"/>
        </w:rPr>
        <w:t xml:space="preserve"> </w:t>
      </w:r>
      <w:r>
        <w:rPr>
          <w:sz w:val="24"/>
        </w:rPr>
        <w:t>и вкладышей 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65"/>
        </w:tabs>
        <w:ind w:left="113" w:right="104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невозможно в связи с его отсутствием либо отказом от ее получения, директор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работнику уведомление о необходимости явиться за трудовой книжкой либо 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отправление ее по почте. Со дня направления указанного уведомления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выдать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обращения работника.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928"/>
        </w:tabs>
        <w:spacing w:line="242" w:lineRule="auto"/>
        <w:ind w:left="113" w:right="111" w:firstLine="283"/>
        <w:jc w:val="both"/>
      </w:pPr>
      <w:r>
        <w:rPr>
          <w:color w:val="1E201F"/>
        </w:rPr>
        <w:t>Обеспечения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трудовых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работников,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призванных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мобилизации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поступивших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либо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заключивших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 о добровольном содействии в выполнении задач, возложенных на Вооруженные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Силы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Российской Федерации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9"/>
        </w:tabs>
        <w:ind w:left="113" w:right="107" w:firstLine="283"/>
        <w:jc w:val="both"/>
        <w:rPr>
          <w:sz w:val="24"/>
        </w:rPr>
      </w:pPr>
      <w:r>
        <w:rPr>
          <w:sz w:val="24"/>
        </w:rPr>
        <w:t>В случае призыва работника общеобразовательной организации на военную службу 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п.</w:t>
      </w:r>
      <w:r>
        <w:rPr>
          <w:spacing w:val="19"/>
          <w:sz w:val="24"/>
        </w:rPr>
        <w:t xml:space="preserve"> </w:t>
      </w:r>
      <w:r>
        <w:rPr>
          <w:sz w:val="24"/>
        </w:rPr>
        <w:t>7</w:t>
      </w:r>
      <w:r>
        <w:rPr>
          <w:spacing w:val="19"/>
          <w:sz w:val="24"/>
        </w:rPr>
        <w:t xml:space="preserve"> </w:t>
      </w:r>
      <w:r>
        <w:rPr>
          <w:sz w:val="24"/>
        </w:rPr>
        <w:t>ст.38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</w:p>
    <w:p w:rsidR="00354D9B" w:rsidRDefault="009F798E">
      <w:pPr>
        <w:pStyle w:val="a3"/>
        <w:ind w:right="103" w:firstLine="0"/>
      </w:pP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 содействии в выполнении задач, возложенных на Вооруженные Силы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приостанавливается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работником военной службы или оказания им добровольного содействия в выполнении 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Вооруженные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Российской Федерации.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29"/>
        </w:tabs>
        <w:ind w:left="113" w:right="112" w:firstLine="283"/>
        <w:jc w:val="both"/>
        <w:rPr>
          <w:sz w:val="24"/>
        </w:rPr>
      </w:pPr>
      <w:r>
        <w:rPr>
          <w:sz w:val="24"/>
        </w:rPr>
        <w:t>Директор школы на основании заявления работника издает приказ о 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трудового договора. К заявлению работника прилагается копия повестки о призыве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 службу по мобилизации или уведомление федерального органа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п.</w:t>
      </w:r>
      <w:r>
        <w:rPr>
          <w:spacing w:val="14"/>
          <w:sz w:val="24"/>
        </w:rPr>
        <w:t xml:space="preserve"> </w:t>
      </w:r>
      <w:r>
        <w:rPr>
          <w:sz w:val="24"/>
        </w:rPr>
        <w:t>7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</w:p>
    <w:p w:rsidR="00354D9B" w:rsidRDefault="009F798E">
      <w:pPr>
        <w:pStyle w:val="a3"/>
        <w:ind w:right="111" w:firstLine="0"/>
      </w:pPr>
      <w:r>
        <w:t>38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 Федерации.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6"/>
        </w:tabs>
        <w:ind w:left="113" w:right="105" w:firstLine="283"/>
        <w:jc w:val="both"/>
        <w:rPr>
          <w:sz w:val="24"/>
        </w:rPr>
      </w:pPr>
      <w:proofErr w:type="gramStart"/>
      <w:r>
        <w:rPr>
          <w:sz w:val="24"/>
        </w:rPr>
        <w:t>В период приостановления действия трудового договора стороны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 и обязанностей, вытекающих из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соглашений, трудового договора, за исключением прав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351_7 ТК РФ.</w:t>
      </w:r>
      <w:proofErr w:type="gramEnd"/>
    </w:p>
    <w:p w:rsidR="00354D9B" w:rsidRDefault="009F798E">
      <w:pPr>
        <w:pStyle w:val="a4"/>
        <w:numPr>
          <w:ilvl w:val="2"/>
          <w:numId w:val="14"/>
        </w:numPr>
        <w:tabs>
          <w:tab w:val="left" w:pos="1053"/>
        </w:tabs>
        <w:ind w:left="113" w:right="111" w:firstLine="283"/>
        <w:jc w:val="both"/>
        <w:rPr>
          <w:sz w:val="24"/>
        </w:rPr>
      </w:pPr>
      <w:r>
        <w:rPr>
          <w:sz w:val="24"/>
        </w:rPr>
        <w:t>В период приостановления действия трудового договора за работником 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работы (должность). В этот период директор общеобразовательной организации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заключить с другим работником срочный трудовой договор на время исполнения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62"/>
        </w:tabs>
        <w:ind w:left="113" w:right="109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выплатить работнику заработную плату и причитающиеся ему выплаты в полном объеме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79"/>
        </w:tabs>
        <w:ind w:left="113" w:right="106" w:firstLine="283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сохраняются социально-трудовые гарантии, право на </w:t>
      </w: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которых он получил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периода.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5"/>
        </w:tabs>
        <w:ind w:left="113" w:right="114" w:firstLine="283"/>
        <w:jc w:val="both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работника,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74"/>
        </w:tabs>
        <w:ind w:left="113" w:right="116" w:firstLine="283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0"/>
        </w:tabs>
        <w:ind w:left="113" w:right="110" w:firstLine="283"/>
        <w:jc w:val="both"/>
        <w:rPr>
          <w:sz w:val="24"/>
        </w:rPr>
      </w:pPr>
      <w:r>
        <w:rPr>
          <w:sz w:val="24"/>
        </w:rPr>
        <w:t>Работник в течение шести месяцев после возобновления в соответствии со ст. 351_7 ТК</w:t>
      </w:r>
      <w:r>
        <w:rPr>
          <w:spacing w:val="1"/>
          <w:sz w:val="24"/>
        </w:rPr>
        <w:t xml:space="preserve"> </w:t>
      </w:r>
      <w:r>
        <w:rPr>
          <w:sz w:val="24"/>
        </w:rPr>
        <w:t>РФ действия трудового договора имеет право на предоставление ему ежегодного 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стажа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44"/>
        </w:tabs>
        <w:ind w:left="113" w:right="109" w:firstLine="283"/>
        <w:jc w:val="both"/>
        <w:rPr>
          <w:sz w:val="24"/>
        </w:rPr>
      </w:pPr>
      <w:r>
        <w:rPr>
          <w:sz w:val="24"/>
        </w:rPr>
        <w:t>Расторжение по инициативе работодателя трудового договора с работником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 общеобразовательной организации, а также истечения в указанный период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договора, если он был заключен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197"/>
        </w:tabs>
        <w:spacing w:before="60"/>
        <w:ind w:left="113" w:right="107" w:firstLine="283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вышел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прохождения им военной службы по мобилизации или военной службы по 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 в соответствии с п. 7 ст. 38 Федерального закона № 53 от 28 марта 1998 года «О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 обязанности и военной службе», либо после окончания действия заключенного 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 добровольном содействии в выполнении задач, возложенных на Вооруженные 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13_1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46"/>
        </w:tabs>
        <w:ind w:left="113" w:right="110" w:firstLine="283"/>
        <w:jc w:val="both"/>
        <w:rPr>
          <w:sz w:val="24"/>
        </w:rPr>
      </w:pPr>
      <w:proofErr w:type="gramStart"/>
      <w:r>
        <w:rPr>
          <w:sz w:val="24"/>
        </w:rPr>
        <w:t>Лицо, с которым в период приостановления действия трудового договора 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по контракту, заключенному в соответствии с п. 7 ст. 38 Федерального закона № 53 от 28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 1998 года «О воинской обязанности и военной службе», либо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после окончания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 Вооруженные Силы Российской Федерации, имеет преимущественное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на работу по ранее занимаемой должности у работодателя, с которым состояло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отношениях до призыва, в случае отсутствия вакансии по такой должности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на</w:t>
      </w:r>
      <w:proofErr w:type="gramEnd"/>
      <w:r>
        <w:rPr>
          <w:sz w:val="24"/>
        </w:rPr>
        <w:t xml:space="preserve"> вакантную нижестоящую должность или нижеоплачиваемую работу.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по соответствующей должности не должна быть противопоказана указанному лицу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1"/>
        <w:numPr>
          <w:ilvl w:val="0"/>
          <w:numId w:val="20"/>
        </w:numPr>
        <w:tabs>
          <w:tab w:val="left" w:pos="2937"/>
        </w:tabs>
        <w:spacing w:before="6"/>
        <w:ind w:left="2937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работодателя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1110"/>
        </w:tabs>
        <w:ind w:right="105" w:firstLine="283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предоставлять работникам образовательной организации работу, обусловленную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обеспечивать расследование и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несчастных случаев с работниками 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прогулок, экскурсий и т.п.;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принимать меры для защиты прав участников образовательных отношений, 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равной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 в полном размере и своевременно причитающуюся работникам 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в сроки, установленные в соответствии с ТК РФ, коллективным договором,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 деятельностью;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соблюдением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9" w:firstLine="0"/>
      </w:pPr>
      <w:proofErr w:type="gramStart"/>
      <w:r>
        <w:lastRenderedPageBreak/>
        <w:t>трудового законодательства и иных нормативных правовых актов, содержащих нормы трудового</w:t>
      </w:r>
      <w:r>
        <w:rPr>
          <w:spacing w:val="-57"/>
        </w:rPr>
        <w:t xml:space="preserve"> </w:t>
      </w:r>
      <w:r>
        <w:t>права, других федеральных органов исполнительной власти, осуществляющих 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(надзор) 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 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 наложенные 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60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  <w:proofErr w:type="gramEnd"/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рассматривать представления соответствующих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школы представителей о выявленных нарушениях трудового законодательства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актов, содержащих нормы трудового права, принимать меры по устранению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представителям;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образовательной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в предусмотренных ТК РФ, иными федеральными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20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обеспечивать условия для систематического повышения профессиональной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компенсировать выходы на работу в установленный для данного сотрудника выходной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 отгулы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 специальной оценке условий труда,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договорами.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в порядке и на условиях,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 организации (в том числе к имуществу третьих лиц, находящемуся у 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работодатель несет ответственность за сохранность этого имущества) и других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годовую бухгалтерскую отчетность, графики работы и сетку занятий;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 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jc w:val="left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ему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75"/>
        </w:tabs>
        <w:ind w:right="108" w:firstLine="283"/>
        <w:rPr>
          <w:sz w:val="24"/>
        </w:rPr>
      </w:pPr>
      <w:r>
        <w:rPr>
          <w:sz w:val="24"/>
          <w:u w:val="single"/>
        </w:rPr>
        <w:t>Организация,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осуществляющая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юридическое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лицо,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директор, несет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перед работниками: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8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трудиться;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27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29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причитающихся работнику;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354D9B">
      <w:pPr>
        <w:pStyle w:val="a3"/>
        <w:spacing w:before="6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017"/>
        </w:tabs>
        <w:ind w:left="3016" w:hanging="241"/>
        <w:jc w:val="both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администрации</w:t>
      </w:r>
    </w:p>
    <w:p w:rsidR="00354D9B" w:rsidRDefault="009F798E">
      <w:pPr>
        <w:pStyle w:val="a4"/>
        <w:numPr>
          <w:ilvl w:val="1"/>
          <w:numId w:val="11"/>
        </w:numPr>
        <w:tabs>
          <w:tab w:val="left" w:pos="818"/>
        </w:tabs>
        <w:spacing w:line="274" w:lineRule="exact"/>
        <w:ind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обязана: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обеспечить соблюдение требований Устава, Правил внутреннего трудового распорядка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сотрудников;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соблюдать законодательство о труде, создавать условия труда, соответствующие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пожарной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совершенствовать организацию труда, образовательную деятельность,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совершенствования творческого потенциала участников педагогического процесса,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хозяйственным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инвентарѐм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консультативную помощь;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2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11"/>
        </w:numPr>
        <w:tabs>
          <w:tab w:val="left" w:pos="818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представлять директору информацию о нарушениях трудовой дисциплины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давать руководителям структурных подразделений и отдельным специалистам 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получать информацию и документы, необходимые для выполнения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spacing w:before="80"/>
        <w:ind w:left="822" w:hanging="426"/>
        <w:jc w:val="left"/>
        <w:rPr>
          <w:sz w:val="24"/>
        </w:rPr>
      </w:pPr>
      <w:r>
        <w:rPr>
          <w:sz w:val="24"/>
        </w:rPr>
        <w:lastRenderedPageBreak/>
        <w:t>подписывать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right="114" w:firstLine="28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2070"/>
        </w:tabs>
        <w:ind w:left="2070"/>
        <w:jc w:val="both"/>
      </w:pPr>
      <w:r>
        <w:t>Основные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работников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54"/>
        </w:tabs>
        <w:ind w:right="109" w:firstLine="283"/>
        <w:jc w:val="both"/>
        <w:rPr>
          <w:sz w:val="24"/>
        </w:rPr>
      </w:pPr>
      <w:proofErr w:type="gramStart"/>
      <w:r>
        <w:rPr>
          <w:i/>
          <w:color w:val="1E201F"/>
          <w:sz w:val="24"/>
        </w:rPr>
        <w:t xml:space="preserve">Правовой статус педагогического работника </w:t>
      </w:r>
      <w:r>
        <w:rPr>
          <w:sz w:val="24"/>
        </w:rPr>
        <w:t>– это совокупность прав и свобод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свобод),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иными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5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354D9B" w:rsidRDefault="009F798E">
      <w:pPr>
        <w:pStyle w:val="a4"/>
        <w:numPr>
          <w:ilvl w:val="1"/>
          <w:numId w:val="10"/>
        </w:numPr>
        <w:tabs>
          <w:tab w:val="left" w:pos="535"/>
        </w:tabs>
        <w:ind w:left="534" w:hanging="422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бережно относиться к имуществу образовательной организации (в том числе к 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должностному лицу)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обучающихся и 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сохранности имущества организации, осуществляющей образовательную деятельность,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добросовестно работать, соблюдать дисциплину труда, своевременно и точно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8" w:firstLine="283"/>
        <w:rPr>
          <w:sz w:val="24"/>
        </w:rPr>
      </w:pPr>
      <w:r>
        <w:rPr>
          <w:sz w:val="24"/>
        </w:rPr>
        <w:t>незамедлительно сообщать администрации образовательной организации обо всех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гигиену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 xml:space="preserve">соблюдать чистоту в </w:t>
      </w:r>
      <w:proofErr w:type="spellStart"/>
      <w:r>
        <w:rPr>
          <w:sz w:val="24"/>
        </w:rPr>
        <w:t>закреплѐнных</w:t>
      </w:r>
      <w:proofErr w:type="spellEnd"/>
      <w:r>
        <w:rPr>
          <w:sz w:val="24"/>
        </w:rPr>
        <w:t xml:space="preserve"> помещениях, экономно расходовать материалы, 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1"/>
          <w:sz w:val="24"/>
        </w:rPr>
        <w:t xml:space="preserve"> </w:t>
      </w:r>
      <w:r>
        <w:rPr>
          <w:sz w:val="24"/>
        </w:rPr>
        <w:t>воду;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7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5.2);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5" w:firstLine="283"/>
        <w:rPr>
          <w:sz w:val="24"/>
        </w:rPr>
      </w:pP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уважать честь и достоинство обучающихся школы и других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способности, формировать способность к труду, культуру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обучения и воспитания;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специальные условия, необходимые для получения школьного образования лицами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детей, четко следить за выполнением инструкций по охране жизни и здоровья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 организации, осуществляющей образовательную деятельность, и на 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семьѐй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Родительского комитета;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посещать детей на дому, уважать родителей (законных представителей)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участвовать в работе педагогических советов школы, изучать педагогическую литературу,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8" w:firstLine="283"/>
        <w:rPr>
          <w:sz w:val="24"/>
        </w:rPr>
      </w:pPr>
      <w:r>
        <w:rPr>
          <w:sz w:val="24"/>
        </w:rPr>
        <w:t>вести работу в методическом кабинете, готовить выставки, каталоги, подбирать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 агитацию,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совместно с музыкальным руководителем готовить развлечения, праздники,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3" w:firstLine="283"/>
        <w:rPr>
          <w:sz w:val="24"/>
        </w:rPr>
      </w:pPr>
      <w:r>
        <w:rPr>
          <w:sz w:val="24"/>
        </w:rPr>
        <w:t>четко планировать свою образовательную деятельность, держать администрацию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курсе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14" w:firstLine="283"/>
        <w:rPr>
          <w:sz w:val="24"/>
        </w:rPr>
      </w:pPr>
      <w:r>
        <w:rPr>
          <w:sz w:val="24"/>
        </w:rPr>
        <w:t>проводить диагностики, осуществлять мониторинг, соблюдать правила и режим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уважать личность обучающегося школы, изучать его индивидуальные особенности,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 договоренности;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классным руководителям необходимо следить за посещаемостью учеников своего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 установленную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образовании;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осмотры по направлению работодателя;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охраны труда.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 отпусков;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36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proofErr w:type="gramStart"/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трудовым договором, 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расписанием занятий в соответствии с требованиями трудового законодательства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особенностей, установленных в зависимости от сферы ведения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</w:t>
      </w:r>
      <w:proofErr w:type="gramEnd"/>
      <w:r>
        <w:rPr>
          <w:sz w:val="24"/>
        </w:rPr>
        <w:t xml:space="preserve">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1" w:firstLine="283"/>
        <w:rPr>
          <w:sz w:val="24"/>
        </w:rPr>
      </w:pPr>
      <w:proofErr w:type="gramStart"/>
      <w:r>
        <w:rPr>
          <w:sz w:val="24"/>
        </w:rPr>
        <w:t>В зависимости от должности и (или) специальности педагогических работников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ставку заработной платы), порядок определения учебной нагрузки, оговариваемой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 договоре, и основания ее изменения, случаи установления верхнего предела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профессорско-преподавательскому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 нормативно-правовому регулированию в сфере общего образования,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включая реализацию прав, предоставленных законодательством о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условий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подготовку и дополнительное профессиональное образование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 них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 Кодексом Российской Федерации, иными 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своих представителей, а также на информацию о выполнении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возмещение вреда,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3" w:firstLine="283"/>
        <w:rPr>
          <w:sz w:val="24"/>
        </w:rPr>
      </w:pPr>
      <w:r>
        <w:rPr>
          <w:sz w:val="24"/>
        </w:rPr>
        <w:lastRenderedPageBreak/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моральное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совмещение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(должностей);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отстаивание своих профессиональных гражданских личностных интересов и авторитета,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в спорных ситуациях при поддержке трудового коллектива, профсоюзного 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обучающихся для усиления контроля с их стороны за поведением и 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6" w:firstLine="283"/>
        <w:rPr>
          <w:sz w:val="24"/>
        </w:rPr>
      </w:pPr>
      <w:r>
        <w:rPr>
          <w:sz w:val="24"/>
        </w:rPr>
        <w:t>творческую инициативу, разработку и применение авторских программ и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выбор учебных пособий, материалов и иных средств обучения и воспитания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бесплатное пользование библиотеками и информационными ресурсами, а также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6" w:firstLine="283"/>
        <w:rPr>
          <w:sz w:val="24"/>
        </w:rPr>
      </w:pPr>
      <w:r>
        <w:rPr>
          <w:sz w:val="24"/>
        </w:rPr>
        <w:t>участие в обсуждении вопросов, относящихся к деятельности школы,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управления и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 личности;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предоставление педагогическим работникам, состоящим на учете в качестве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жилых помещениях, вне очереди жилых помещений по договорам социального найма,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51"/>
        </w:tabs>
        <w:ind w:right="117" w:firstLine="283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защиты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прав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самостоятельно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354D9B" w:rsidRDefault="00354D9B">
      <w:pPr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4" w:firstLine="283"/>
        <w:rPr>
          <w:sz w:val="24"/>
        </w:rPr>
      </w:pPr>
      <w:r>
        <w:rPr>
          <w:sz w:val="24"/>
        </w:rPr>
        <w:lastRenderedPageBreak/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 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Ответственность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9" w:firstLine="283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proofErr w:type="gramStart"/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обучающихся, за реализацию не в полном объеме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 соответствии с учебным планом, за качество обучения и соответствие ФГОС, 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и здоровье обучающихся в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03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возложенных на них обязанностей в порядке и в случаях,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другим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работникам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приема пищи, проведения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 2-й половине дня и на физкультурных занятиях, в кабинетах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состоянии, отпускать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разглашать персональные данные участников образовательной деятельности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оказывать платные образовательные услуги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школе, если это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 педагогического 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5" w:firstLine="283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принятию политических, религиозных или иных убеждений либо отказу от них,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 социальной, расовой, национальной, религиозной или языковой принадлежности,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религии, в том числе посредством сообщения детям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традициях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помещениях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33"/>
          <w:sz w:val="24"/>
        </w:rPr>
        <w:t xml:space="preserve"> </w:t>
      </w:r>
      <w:r>
        <w:rPr>
          <w:sz w:val="24"/>
        </w:rPr>
        <w:t>лиц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заместителей;</w:t>
      </w:r>
    </w:p>
    <w:p w:rsidR="00354D9B" w:rsidRDefault="00354D9B">
      <w:pPr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  <w:tab w:val="left" w:pos="1980"/>
          <w:tab w:val="left" w:pos="3646"/>
          <w:tab w:val="left" w:pos="4883"/>
          <w:tab w:val="left" w:pos="5281"/>
          <w:tab w:val="left" w:pos="6856"/>
          <w:tab w:val="left" w:pos="7778"/>
          <w:tab w:val="left" w:pos="9121"/>
        </w:tabs>
        <w:spacing w:before="80"/>
        <w:ind w:right="109" w:firstLine="283"/>
        <w:jc w:val="left"/>
        <w:rPr>
          <w:sz w:val="24"/>
        </w:rPr>
      </w:pPr>
      <w:r>
        <w:rPr>
          <w:sz w:val="24"/>
        </w:rPr>
        <w:lastRenderedPageBreak/>
        <w:t>разбирать</w:t>
      </w:r>
      <w:r>
        <w:rPr>
          <w:sz w:val="24"/>
        </w:rPr>
        <w:tab/>
        <w:t>конфликтные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  <w:t>присутствии</w:t>
      </w:r>
      <w:r>
        <w:rPr>
          <w:sz w:val="24"/>
        </w:rPr>
        <w:tab/>
        <w:t>детей,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  <w:tab w:val="left" w:pos="1651"/>
          <w:tab w:val="left" w:pos="3337"/>
          <w:tab w:val="left" w:pos="3711"/>
          <w:tab w:val="left" w:pos="4730"/>
          <w:tab w:val="left" w:pos="5087"/>
          <w:tab w:val="left" w:pos="6469"/>
          <w:tab w:val="left" w:pos="7664"/>
          <w:tab w:val="left" w:pos="8141"/>
          <w:tab w:val="left" w:pos="8985"/>
        </w:tabs>
        <w:ind w:right="113" w:firstLine="283"/>
        <w:jc w:val="left"/>
        <w:rPr>
          <w:sz w:val="24"/>
        </w:rPr>
      </w:pPr>
      <w:r>
        <w:rPr>
          <w:sz w:val="24"/>
        </w:rPr>
        <w:t>громко</w:t>
      </w:r>
      <w:r>
        <w:rPr>
          <w:sz w:val="24"/>
        </w:rPr>
        <w:tab/>
        <w:t>разговаривать</w:t>
      </w:r>
      <w:r>
        <w:rPr>
          <w:sz w:val="24"/>
        </w:rPr>
        <w:tab/>
        <w:t>и</w:t>
      </w:r>
      <w:r>
        <w:rPr>
          <w:sz w:val="24"/>
        </w:rPr>
        <w:tab/>
        <w:t>шуметь</w:t>
      </w:r>
      <w:r>
        <w:rPr>
          <w:sz w:val="24"/>
        </w:rPr>
        <w:tab/>
        <w:t>в</w:t>
      </w:r>
      <w:r>
        <w:rPr>
          <w:sz w:val="24"/>
        </w:rPr>
        <w:tab/>
        <w:t>коридорах,</w:t>
      </w:r>
      <w:r>
        <w:rPr>
          <w:sz w:val="24"/>
        </w:rPr>
        <w:tab/>
        <w:t>особенно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головных уборах 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9" w:firstLine="283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4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4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(перерабатывать)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588"/>
        </w:tabs>
        <w:ind w:left="3587" w:hanging="241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27"/>
        </w:tabs>
        <w:spacing w:line="274" w:lineRule="exact"/>
        <w:jc w:val="left"/>
        <w:rPr>
          <w:sz w:val="24"/>
        </w:rPr>
      </w:pPr>
      <w:proofErr w:type="gramStart"/>
      <w:r>
        <w:rPr>
          <w:sz w:val="24"/>
        </w:rPr>
        <w:t>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"/>
          <w:sz w:val="24"/>
        </w:rPr>
        <w:t xml:space="preserve"> </w:t>
      </w:r>
      <w:r>
        <w:rPr>
          <w:sz w:val="24"/>
        </w:rPr>
        <w:t>5-ти</w:t>
      </w:r>
      <w:r>
        <w:rPr>
          <w:spacing w:val="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8"/>
          <w:sz w:val="24"/>
        </w:rPr>
        <w:t xml:space="preserve"> </w:t>
      </w:r>
      <w:r>
        <w:rPr>
          <w:sz w:val="24"/>
        </w:rPr>
        <w:t>(выходные</w:t>
      </w:r>
      <w:proofErr w:type="gramEnd"/>
    </w:p>
    <w:p w:rsidR="00354D9B" w:rsidRDefault="009F798E">
      <w:pPr>
        <w:pStyle w:val="a3"/>
        <w:ind w:firstLine="0"/>
        <w:jc w:val="left"/>
      </w:pPr>
      <w:r>
        <w:t>-</w:t>
      </w:r>
      <w:r>
        <w:rPr>
          <w:spacing w:val="-4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18"/>
        </w:tabs>
        <w:ind w:left="817" w:hanging="421"/>
        <w:jc w:val="left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рабочего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дня:</w:t>
      </w:r>
    </w:p>
    <w:p w:rsidR="00354D9B" w:rsidRDefault="009F798E">
      <w:pPr>
        <w:pStyle w:val="a3"/>
        <w:spacing w:before="1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354D9B" w:rsidRDefault="009F798E">
      <w:pPr>
        <w:pStyle w:val="a3"/>
        <w:ind w:left="397" w:right="3503" w:firstLine="0"/>
        <w:jc w:val="left"/>
      </w:pPr>
      <w:r>
        <w:t>для инструктора по физической культуре - 30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36 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354D9B" w:rsidRDefault="009F798E">
      <w:pPr>
        <w:pStyle w:val="a3"/>
        <w:ind w:left="397" w:right="3231" w:firstLine="0"/>
        <w:jc w:val="left"/>
      </w:pPr>
      <w:r>
        <w:t>для учителя-логопеда, учителя-дефектолога - 20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педагога-организатора -</w:t>
      </w:r>
      <w:r>
        <w:rPr>
          <w:spacing w:val="-1"/>
        </w:rPr>
        <w:t xml:space="preserve"> </w:t>
      </w:r>
      <w:r>
        <w:t>24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354D9B" w:rsidRDefault="009F798E">
      <w:pPr>
        <w:pStyle w:val="a3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 в</w:t>
      </w:r>
      <w:r>
        <w:rPr>
          <w:spacing w:val="-3"/>
        </w:rPr>
        <w:t xml:space="preserve"> </w:t>
      </w:r>
      <w:r>
        <w:t>неделю.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59"/>
        </w:tabs>
        <w:ind w:left="113" w:right="104" w:firstLine="283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40-часов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34"/>
        </w:tabs>
        <w:ind w:left="113" w:right="112" w:firstLine="283"/>
        <w:jc w:val="both"/>
        <w:rPr>
          <w:sz w:val="24"/>
        </w:rPr>
      </w:pPr>
      <w:r>
        <w:rPr>
          <w:sz w:val="24"/>
        </w:rPr>
        <w:t>Для работников, занимающих следующие должности, устанавливается 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день: директор, 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14"/>
        </w:tabs>
        <w:ind w:left="113" w:right="106" w:firstLine="28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6"/>
        </w:tabs>
        <w:spacing w:before="1"/>
        <w:ind w:left="113" w:right="113" w:firstLine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согласно 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сменности.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58"/>
        </w:tabs>
        <w:ind w:left="113" w:right="106" w:firstLine="283"/>
        <w:jc w:val="both"/>
        <w:rPr>
          <w:sz w:val="24"/>
        </w:rPr>
      </w:pPr>
      <w:r>
        <w:rPr>
          <w:sz w:val="24"/>
        </w:rPr>
        <w:t>Продолжительность рабочего дня, режим рабочего времени и время отдыха,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354D9B" w:rsidRDefault="009F798E">
      <w:pPr>
        <w:pStyle w:val="a4"/>
        <w:numPr>
          <w:ilvl w:val="2"/>
          <w:numId w:val="9"/>
        </w:numPr>
        <w:tabs>
          <w:tab w:val="left" w:pos="1070"/>
        </w:tabs>
        <w:ind w:right="105" w:firstLine="283"/>
        <w:jc w:val="both"/>
        <w:rPr>
          <w:sz w:val="24"/>
        </w:rPr>
      </w:pP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питания продолжительностью не более двух часов и не менее 30 минут, который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правилами внутреннего трудового распорядка организации или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работодателем.</w:t>
      </w:r>
    </w:p>
    <w:p w:rsidR="00354D9B" w:rsidRDefault="009F798E">
      <w:pPr>
        <w:pStyle w:val="a3"/>
        <w:ind w:right="112" w:firstLine="403"/>
      </w:pPr>
      <w:r>
        <w:t>В случаях, когда педагогические работники и иные работники выполняют свои 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Педагогическим работникам и иным работникам в таких случаях обеспечивается возможность</w:t>
      </w:r>
      <w:r>
        <w:rPr>
          <w:spacing w:val="1"/>
        </w:rPr>
        <w:t xml:space="preserve"> </w:t>
      </w:r>
      <w:r>
        <w:t xml:space="preserve">приема пищи в течение рабочего времени одновременно вместе с </w:t>
      </w:r>
      <w:proofErr w:type="gramStart"/>
      <w:r>
        <w:t>обучающимися</w:t>
      </w:r>
      <w:proofErr w:type="gramEnd"/>
      <w:r>
        <w:t xml:space="preserve"> или отдельно в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 этой</w:t>
      </w:r>
      <w:r>
        <w:rPr>
          <w:spacing w:val="-2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помещении.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80"/>
        </w:tabs>
        <w:spacing w:before="1"/>
        <w:ind w:left="113" w:right="104" w:firstLine="283"/>
        <w:jc w:val="both"/>
        <w:rPr>
          <w:sz w:val="24"/>
        </w:rPr>
      </w:pPr>
      <w:r>
        <w:rPr>
          <w:sz w:val="24"/>
        </w:rPr>
        <w:t>Рабочее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 времени педагога.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25"/>
        </w:tabs>
        <w:ind w:left="113" w:right="111" w:firstLine="283"/>
        <w:jc w:val="both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9"/>
        </w:numPr>
        <w:tabs>
          <w:tab w:val="left" w:pos="990"/>
        </w:tabs>
        <w:spacing w:before="60"/>
        <w:ind w:left="113" w:right="113" w:firstLine="283"/>
        <w:jc w:val="both"/>
        <w:rPr>
          <w:sz w:val="24"/>
        </w:rPr>
      </w:pPr>
      <w:r>
        <w:rPr>
          <w:sz w:val="24"/>
        </w:rPr>
        <w:lastRenderedPageBreak/>
        <w:t>Администрация организации, осуществляющей образовательную деятельность, 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школы.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74"/>
        </w:tabs>
        <w:ind w:left="113" w:right="115" w:firstLine="283"/>
        <w:jc w:val="both"/>
        <w:rPr>
          <w:sz w:val="24"/>
        </w:rPr>
      </w:pPr>
      <w:r>
        <w:rPr>
          <w:sz w:val="24"/>
        </w:rPr>
        <w:t>В случае неявки на работу по болезни работник обязан известить администрацию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83"/>
        </w:tabs>
        <w:ind w:left="113" w:right="113" w:firstLine="283"/>
        <w:jc w:val="both"/>
        <w:rPr>
          <w:sz w:val="24"/>
        </w:rPr>
      </w:pPr>
      <w:r>
        <w:rPr>
          <w:sz w:val="24"/>
        </w:rPr>
        <w:t>Общее собрание трудового коллектива, заседание Педагогического совета, 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продолжаться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57"/>
        </w:tabs>
        <w:ind w:left="113" w:right="115" w:firstLine="283"/>
        <w:jc w:val="both"/>
        <w:rPr>
          <w:sz w:val="24"/>
        </w:rPr>
      </w:pPr>
      <w:r>
        <w:rPr>
          <w:sz w:val="24"/>
        </w:rPr>
        <w:t>Привлечение к работе работников в установленные графиком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3"/>
        </w:tabs>
        <w:ind w:left="113" w:right="110" w:firstLine="283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 должно начинаться не ранее чем за 20 минут до начала занятий и продолжаться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20 минут после окончаний занятий данного педагогического работника. График 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64"/>
        </w:tabs>
        <w:ind w:left="113" w:right="108" w:firstLine="283"/>
        <w:jc w:val="both"/>
        <w:rPr>
          <w:sz w:val="24"/>
        </w:rPr>
      </w:pPr>
      <w:r>
        <w:rPr>
          <w:sz w:val="24"/>
        </w:rPr>
        <w:t>Общие собрания трудового коллектива проводятся по мере необходимости,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раза в год. Заседания педагогического совета проводятся не реже 3-4 раз в год. 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-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66"/>
        </w:tabs>
        <w:spacing w:before="1"/>
        <w:ind w:left="965" w:hanging="569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26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2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менее</w:t>
      </w:r>
    </w:p>
    <w:p w:rsidR="00354D9B" w:rsidRDefault="009F798E">
      <w:pPr>
        <w:pStyle w:val="a3"/>
        <w:ind w:right="104" w:firstLine="0"/>
      </w:pP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(56)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 утверждаемым директором школы с учетом мнения выборного профсоюзного органа</w:t>
      </w:r>
      <w:r>
        <w:rPr>
          <w:spacing w:val="1"/>
        </w:rPr>
        <w:t xml:space="preserve"> </w:t>
      </w:r>
      <w:r>
        <w:t>не позднее, чем за две недели до наступления календарного года. О времени начала отпуска</w:t>
      </w:r>
      <w:r>
        <w:rPr>
          <w:spacing w:val="1"/>
        </w:rPr>
        <w:t xml:space="preserve"> </w:t>
      </w:r>
      <w:r>
        <w:t>работник должен быть извещен не позднее, чем за две недели до его начала. 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организации, 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14"/>
        </w:tabs>
        <w:ind w:left="113" w:right="111" w:firstLine="283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 работнику может быть предоставлен и до истечения шести месяцев (ч.2</w:t>
      </w:r>
      <w:r>
        <w:rPr>
          <w:spacing w:val="1"/>
          <w:sz w:val="24"/>
        </w:rPr>
        <w:t xml:space="preserve"> </w:t>
      </w:r>
      <w:r>
        <w:rPr>
          <w:sz w:val="24"/>
        </w:rPr>
        <w:t>ст.122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3"/>
        <w:spacing w:before="1"/>
        <w:jc w:val="left"/>
      </w:pPr>
      <w:r>
        <w:rPr>
          <w:u w:val="single"/>
        </w:rPr>
        <w:t>До</w:t>
      </w:r>
      <w:r>
        <w:rPr>
          <w:spacing w:val="29"/>
          <w:u w:val="single"/>
        </w:rPr>
        <w:t xml:space="preserve"> </w:t>
      </w:r>
      <w:r>
        <w:rPr>
          <w:u w:val="single"/>
        </w:rPr>
        <w:t>истечения</w:t>
      </w:r>
      <w:r>
        <w:rPr>
          <w:spacing w:val="30"/>
          <w:u w:val="single"/>
        </w:rPr>
        <w:t xml:space="preserve"> </w:t>
      </w:r>
      <w:r>
        <w:rPr>
          <w:u w:val="single"/>
        </w:rPr>
        <w:t>шести</w:t>
      </w:r>
      <w:r>
        <w:rPr>
          <w:spacing w:val="3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29"/>
          <w:u w:val="single"/>
        </w:rPr>
        <w:t xml:space="preserve"> </w:t>
      </w:r>
      <w:r>
        <w:rPr>
          <w:u w:val="single"/>
        </w:rPr>
        <w:t>непрерывной</w:t>
      </w:r>
      <w:r>
        <w:rPr>
          <w:spacing w:val="3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29"/>
          <w:u w:val="single"/>
        </w:rPr>
        <w:t xml:space="preserve"> </w:t>
      </w:r>
      <w:r>
        <w:rPr>
          <w:u w:val="single"/>
        </w:rPr>
        <w:t>оплачиваемый</w:t>
      </w:r>
      <w:r>
        <w:rPr>
          <w:spacing w:val="31"/>
          <w:u w:val="single"/>
        </w:rPr>
        <w:t xml:space="preserve"> </w:t>
      </w:r>
      <w:r>
        <w:rPr>
          <w:u w:val="single"/>
        </w:rPr>
        <w:t>отпуск</w:t>
      </w:r>
      <w:r>
        <w:rPr>
          <w:spacing w:val="31"/>
          <w:u w:val="single"/>
        </w:rPr>
        <w:t xml:space="preserve"> </w:t>
      </w:r>
      <w:r>
        <w:rPr>
          <w:u w:val="single"/>
        </w:rPr>
        <w:t>по</w:t>
      </w:r>
      <w:r>
        <w:rPr>
          <w:spacing w:val="30"/>
          <w:u w:val="single"/>
        </w:rPr>
        <w:t xml:space="preserve"> </w:t>
      </w:r>
      <w:r>
        <w:rPr>
          <w:u w:val="single"/>
        </w:rPr>
        <w:t>заявлению</w:t>
      </w:r>
      <w:r>
        <w:rPr>
          <w:spacing w:val="-57"/>
        </w:rPr>
        <w:t xml:space="preserve"> </w:t>
      </w:r>
      <w:r>
        <w:rPr>
          <w:u w:val="single"/>
        </w:rPr>
        <w:t>работника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 быть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предоставлен:</w:t>
      </w:r>
    </w:p>
    <w:p w:rsidR="00354D9B" w:rsidRDefault="009F798E">
      <w:pPr>
        <w:pStyle w:val="a3"/>
        <w:ind w:left="397" w:right="828" w:firstLine="0"/>
        <w:jc w:val="left"/>
      </w:pPr>
      <w:r>
        <w:t>женщинам - перед отпуском по беременности и родам или непосредственно после него;</w:t>
      </w:r>
      <w:r>
        <w:rPr>
          <w:spacing w:val="-57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 восемнадцати лет;</w:t>
      </w:r>
    </w:p>
    <w:p w:rsidR="00354D9B" w:rsidRDefault="009F798E">
      <w:pPr>
        <w:pStyle w:val="a3"/>
        <w:ind w:left="397" w:right="2518" w:firstLine="0"/>
        <w:jc w:val="left"/>
      </w:pPr>
      <w:r>
        <w:t>работникам,</w:t>
      </w:r>
      <w:r>
        <w:rPr>
          <w:spacing w:val="-2"/>
        </w:rPr>
        <w:t xml:space="preserve"> </w:t>
      </w:r>
      <w:r>
        <w:t>усыновившим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(детей)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 федеральными</w:t>
      </w:r>
      <w:r>
        <w:rPr>
          <w:spacing w:val="-1"/>
        </w:rPr>
        <w:t xml:space="preserve"> </w:t>
      </w:r>
      <w:r>
        <w:t>законами.</w:t>
      </w:r>
    </w:p>
    <w:p w:rsidR="00354D9B" w:rsidRDefault="009F798E">
      <w:pPr>
        <w:pStyle w:val="a3"/>
        <w:ind w:right="105"/>
      </w:pP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любое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76"/>
        </w:tabs>
        <w:ind w:left="113" w:right="111" w:firstLine="283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ежегодный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разделен на части. При этом хотя бы одна из частей этого отпуска должна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14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(ч.1 ст.125 ТК РФ).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39"/>
        </w:tabs>
        <w:spacing w:before="1"/>
        <w:ind w:left="113" w:right="114" w:firstLine="283"/>
        <w:jc w:val="both"/>
        <w:rPr>
          <w:sz w:val="24"/>
        </w:rPr>
      </w:pPr>
      <w:r>
        <w:rPr>
          <w:sz w:val="24"/>
          <w:u w:val="single"/>
        </w:rPr>
        <w:t>Ежегодный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оплачиваемый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отпуск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продлевается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переносится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другой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определяемый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учетом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желания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(ч.1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ст.124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ТК РФ):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6"/>
        </w:tabs>
        <w:ind w:left="113" w:right="104" w:firstLine="3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262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9"/>
          <w:sz w:val="24"/>
        </w:rPr>
        <w:t xml:space="preserve"> </w:t>
      </w:r>
      <w:r>
        <w:rPr>
          <w:sz w:val="24"/>
        </w:rPr>
        <w:t>дней,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8" w:firstLine="0"/>
      </w:pPr>
      <w:r>
        <w:lastRenderedPageBreak/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(опекун,</w:t>
      </w:r>
      <w:r>
        <w:rPr>
          <w:spacing w:val="1"/>
        </w:rPr>
        <w:t xml:space="preserve"> </w:t>
      </w:r>
      <w:r>
        <w:t>попечитель)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согласовывается работником с директором школы. Оплата каждого дополнительного 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-57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устанавливается Правительством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31"/>
        </w:tabs>
        <w:ind w:left="113" w:right="106" w:firstLine="36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письменному заявлению может быть предоставлен отпуск без сохранения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которого определяется по соглашению между работником и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(ч.1</w:t>
      </w:r>
      <w:r>
        <w:rPr>
          <w:spacing w:val="-1"/>
          <w:sz w:val="24"/>
        </w:rPr>
        <w:t xml:space="preserve"> </w:t>
      </w:r>
      <w:r>
        <w:rPr>
          <w:sz w:val="24"/>
        </w:rPr>
        <w:t>ст. 128 ТК РФ).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202"/>
        </w:tabs>
        <w:ind w:left="113" w:right="114" w:firstLine="420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 отпуск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без сохранения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заработной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платы: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5" w:firstLine="283"/>
        <w:rPr>
          <w:sz w:val="24"/>
        </w:rPr>
      </w:pPr>
      <w:proofErr w:type="gramStart"/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женам</w:t>
      </w:r>
      <w:r>
        <w:rPr>
          <w:spacing w:val="1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(службы),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 (службы)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 календарных 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  <w:proofErr w:type="gramEnd"/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6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-</w:t>
      </w:r>
      <w:r>
        <w:rPr>
          <w:spacing w:val="-1"/>
          <w:sz w:val="24"/>
        </w:rPr>
        <w:t xml:space="preserve"> </w:t>
      </w:r>
      <w:r>
        <w:rPr>
          <w:sz w:val="24"/>
        </w:rPr>
        <w:t>до 5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89"/>
        </w:tabs>
        <w:ind w:left="113" w:right="105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производится оплата в соответствии с действующим трудовым законодательством 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8"/>
        </w:tabs>
        <w:spacing w:before="1"/>
        <w:ind w:left="113" w:right="106" w:firstLine="283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принимаемым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мнения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4663"/>
        </w:tabs>
        <w:ind w:left="4662" w:hanging="241"/>
        <w:jc w:val="both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92"/>
        </w:tabs>
        <w:ind w:right="112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сметой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09"/>
        </w:tabs>
        <w:ind w:right="109" w:firstLine="283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минимальный </w:t>
      </w:r>
      <w:proofErr w:type="gramStart"/>
      <w:r>
        <w:rPr>
          <w:sz w:val="24"/>
        </w:rPr>
        <w:t>размер оплаты труда</w:t>
      </w:r>
      <w:proofErr w:type="gramEnd"/>
      <w:r>
        <w:rPr>
          <w:sz w:val="24"/>
        </w:rPr>
        <w:t>, условия и меры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работников. Верхний предел заработной платы не ограничен и определяется финансовыми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48"/>
        </w:tabs>
        <w:ind w:right="108" w:firstLine="283"/>
        <w:jc w:val="both"/>
        <w:rPr>
          <w:sz w:val="24"/>
        </w:rPr>
      </w:pP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25"/>
        </w:tabs>
        <w:ind w:right="111" w:firstLine="283"/>
        <w:jc w:val="both"/>
        <w:rPr>
          <w:sz w:val="24"/>
        </w:rPr>
      </w:pPr>
      <w:r>
        <w:rPr>
          <w:sz w:val="24"/>
        </w:rPr>
        <w:t>Оплата труда работников школы осуществляется в зависимости от установленного оклада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10"/>
        </w:tabs>
        <w:ind w:right="109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 меньшее количества часов за ставку допускается только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8"/>
        </w:numPr>
        <w:tabs>
          <w:tab w:val="left" w:pos="873"/>
        </w:tabs>
        <w:spacing w:before="60"/>
        <w:ind w:right="111" w:firstLine="283"/>
        <w:jc w:val="both"/>
        <w:rPr>
          <w:sz w:val="24"/>
        </w:rPr>
      </w:pPr>
      <w:r>
        <w:rPr>
          <w:sz w:val="24"/>
        </w:rPr>
        <w:lastRenderedPageBreak/>
        <w:t>Тарификация на новый учебный год утверждается директором не позднее 5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подпись.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39"/>
        </w:tabs>
        <w:ind w:right="106" w:firstLine="283"/>
        <w:jc w:val="both"/>
        <w:rPr>
          <w:sz w:val="24"/>
        </w:rPr>
      </w:pPr>
      <w:r>
        <w:rPr>
          <w:sz w:val="24"/>
        </w:rPr>
        <w:t>Оплата труда в школе производится два раза в месяц: аванс и зарплата в сроки, (15-го и</w:t>
      </w:r>
      <w:r>
        <w:rPr>
          <w:spacing w:val="1"/>
          <w:sz w:val="24"/>
        </w:rPr>
        <w:t xml:space="preserve"> </w:t>
      </w:r>
      <w:r>
        <w:rPr>
          <w:sz w:val="24"/>
        </w:rPr>
        <w:t>30-го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месяца).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97"/>
        </w:tabs>
        <w:ind w:right="113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71"/>
        </w:tabs>
        <w:ind w:right="114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118"/>
        </w:tabs>
        <w:ind w:right="110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93"/>
        </w:tabs>
        <w:ind w:left="992" w:hanging="596"/>
        <w:jc w:val="both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52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354D9B" w:rsidRDefault="009F798E">
      <w:pPr>
        <w:pStyle w:val="a3"/>
        <w:ind w:firstLine="0"/>
      </w:pPr>
      <w:r>
        <w:t>«Положением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2"/>
        </w:rPr>
        <w:t xml:space="preserve"> </w:t>
      </w:r>
      <w:r>
        <w:t>выплат».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55"/>
        </w:tabs>
        <w:ind w:right="115" w:firstLine="283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84"/>
        </w:tabs>
        <w:spacing w:before="1"/>
        <w:ind w:right="114" w:firstLine="283"/>
        <w:jc w:val="both"/>
        <w:rPr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(ст.236),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установленного срока выплаты заработной платы, оплаты отпуска, выплат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и (или) других выплат, причитающихся работнику, директор обязан выплатить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пятидесятой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 в это время ключевой ставки Центрального банка Российской Федерации от 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сумм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задержки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сумм.</w:t>
      </w:r>
    </w:p>
    <w:p w:rsidR="00354D9B" w:rsidRDefault="009F798E">
      <w:pPr>
        <w:pStyle w:val="1"/>
        <w:numPr>
          <w:ilvl w:val="0"/>
          <w:numId w:val="20"/>
        </w:numPr>
        <w:tabs>
          <w:tab w:val="left" w:pos="4356"/>
        </w:tabs>
        <w:spacing w:before="5"/>
        <w:ind w:left="4355" w:hanging="241"/>
        <w:jc w:val="both"/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827"/>
        </w:tabs>
        <w:ind w:right="110" w:firstLine="283"/>
        <w:jc w:val="both"/>
        <w:rPr>
          <w:sz w:val="24"/>
        </w:rPr>
      </w:pPr>
      <w:r>
        <w:rPr>
          <w:sz w:val="24"/>
        </w:rPr>
        <w:t>За добросовестное выполнение работниками трудовых обязанностей, продолжительную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поощрения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(ст. 191 ТК РФ):</w:t>
      </w:r>
    </w:p>
    <w:p w:rsidR="00354D9B" w:rsidRDefault="009F798E">
      <w:pPr>
        <w:pStyle w:val="a3"/>
        <w:ind w:left="397" w:right="7062" w:firstLine="0"/>
        <w:jc w:val="left"/>
      </w:pPr>
      <w:r>
        <w:t>объявление благодарности;</w:t>
      </w:r>
      <w:r>
        <w:rPr>
          <w:spacing w:val="-57"/>
        </w:rPr>
        <w:t xml:space="preserve"> </w:t>
      </w:r>
      <w:r>
        <w:t>премирование;</w:t>
      </w:r>
    </w:p>
    <w:p w:rsidR="00354D9B" w:rsidRDefault="009F798E">
      <w:pPr>
        <w:pStyle w:val="a3"/>
        <w:ind w:left="397" w:right="6416" w:firstLine="0"/>
        <w:jc w:val="left"/>
      </w:pPr>
      <w:r>
        <w:t>награждение ценным подарком;</w:t>
      </w:r>
      <w:r>
        <w:rPr>
          <w:spacing w:val="1"/>
        </w:rPr>
        <w:t xml:space="preserve"> </w:t>
      </w:r>
      <w:r>
        <w:t>награждение Почетной грамотой;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 поощрений.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06"/>
        </w:tabs>
        <w:ind w:right="114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11"/>
        </w:tabs>
        <w:ind w:right="104" w:firstLine="283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комитетом.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78"/>
        </w:tabs>
        <w:ind w:right="112" w:firstLine="283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50"/>
        </w:tabs>
        <w:ind w:right="113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поощрению,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наградам, присвоению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93"/>
        </w:tabs>
        <w:ind w:right="114" w:firstLine="28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354D9B">
      <w:pPr>
        <w:pStyle w:val="a3"/>
        <w:spacing w:before="4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825"/>
        </w:tabs>
        <w:ind w:left="3825"/>
        <w:jc w:val="both"/>
      </w:pPr>
      <w:r>
        <w:t>Дисциплинарные</w:t>
      </w:r>
      <w:r>
        <w:rPr>
          <w:spacing w:val="-5"/>
        </w:rPr>
        <w:t xml:space="preserve"> </w:t>
      </w:r>
      <w:r>
        <w:t>взыскания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7"/>
        </w:tabs>
        <w:ind w:right="109" w:firstLine="283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обязанностей, влечет за собой применения мер дисциплинарного или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6"/>
        </w:numPr>
        <w:tabs>
          <w:tab w:val="left" w:pos="856"/>
        </w:tabs>
        <w:spacing w:before="60"/>
        <w:ind w:right="113" w:firstLine="283"/>
        <w:jc w:val="both"/>
        <w:rPr>
          <w:sz w:val="24"/>
        </w:rPr>
      </w:pPr>
      <w:r>
        <w:rPr>
          <w:sz w:val="24"/>
        </w:rPr>
        <w:lastRenderedPageBreak/>
        <w:t>За совершение дисциплинарного поступка, то есть за неисполнение или ненадлежащие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обязанностей,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дисциплинарные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(ст.192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РФ):</w:t>
      </w:r>
    </w:p>
    <w:p w:rsidR="00354D9B" w:rsidRDefault="009F798E">
      <w:pPr>
        <w:pStyle w:val="a3"/>
        <w:ind w:left="397" w:right="8755" w:firstLine="0"/>
        <w:jc w:val="left"/>
      </w:pPr>
      <w:r>
        <w:t>замечание;</w:t>
      </w:r>
      <w:r>
        <w:rPr>
          <w:spacing w:val="-57"/>
        </w:rPr>
        <w:t xml:space="preserve"> </w:t>
      </w:r>
      <w:r>
        <w:t>выговор;</w:t>
      </w:r>
    </w:p>
    <w:p w:rsidR="00354D9B" w:rsidRDefault="009F798E">
      <w:pPr>
        <w:pStyle w:val="a3"/>
        <w:ind w:left="397" w:firstLine="0"/>
        <w:jc w:val="left"/>
      </w:pPr>
      <w:r>
        <w:t>увольнение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5"/>
        </w:rPr>
        <w:t xml:space="preserve"> </w:t>
      </w:r>
      <w:r>
        <w:t>основаниям.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34"/>
        </w:tabs>
        <w:ind w:right="108" w:firstLine="283"/>
        <w:jc w:val="both"/>
        <w:rPr>
          <w:sz w:val="24"/>
        </w:rPr>
      </w:pPr>
      <w:r>
        <w:rPr>
          <w:sz w:val="24"/>
        </w:rPr>
        <w:t>При наложении дисциплинарного взыскания должны учитываться тяжесть 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 и обстоятельства, при которых он был совершен (ч.5 ст.192 ТК РФ).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 взысканий в школе, не предусмотренных федеральными законами, настоящими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74"/>
        </w:tabs>
        <w:ind w:right="110" w:firstLine="283"/>
        <w:jc w:val="both"/>
        <w:rPr>
          <w:sz w:val="24"/>
        </w:rPr>
      </w:pPr>
      <w:r>
        <w:rPr>
          <w:sz w:val="24"/>
          <w:u w:val="single"/>
        </w:rPr>
        <w:t>Увольнение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дисциплинарного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применено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 ст. 192 ТК РФ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 месте без уважительных причин более четырех часов подряд в течение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5" w:firstLine="283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разглашения охраняемой законом тайны (государственной, служебной и иной), 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 работнику в связи с исполнением им трудовых обязанностей, в том числе разглашения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7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совершения виновных действий работником, непосредственно обслуживающим 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непринятия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 которого он является;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совершения работником, выполняющим воспитательные функции, аморального 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 с продолжением данной работы. Аморальным проступком является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 содержанию трудовой функции педагогического работника (например, 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10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ущерб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23"/>
        </w:tabs>
        <w:ind w:right="113" w:firstLine="283"/>
        <w:jc w:val="both"/>
        <w:rPr>
          <w:sz w:val="24"/>
        </w:rPr>
      </w:pPr>
      <w:r>
        <w:rPr>
          <w:sz w:val="24"/>
          <w:u w:val="single"/>
        </w:rPr>
        <w:t>Дополнительными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увольнения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являются: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18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9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left="397" w:right="105" w:firstLine="0"/>
      </w:pPr>
      <w:r>
        <w:lastRenderedPageBreak/>
        <w:t>К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отнесены:</w:t>
      </w:r>
      <w:r>
        <w:rPr>
          <w:spacing w:val="1"/>
        </w:rPr>
        <w:t xml:space="preserve"> </w:t>
      </w:r>
      <w:r>
        <w:t>рукоприкладство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нарушение общественного порядка, другие нарушения норм морали, явно несоответствующие</w:t>
      </w:r>
      <w:r>
        <w:rPr>
          <w:spacing w:val="-57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педагога.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18"/>
        </w:tabs>
        <w:ind w:right="105" w:firstLine="283"/>
        <w:jc w:val="both"/>
        <w:rPr>
          <w:sz w:val="24"/>
        </w:rPr>
      </w:pPr>
      <w:r>
        <w:rPr>
          <w:sz w:val="24"/>
        </w:rPr>
        <w:t>В рамках противодействия коррупции Федерального закона от 25 декабря 2008 г №273-ФЗ</w:t>
      </w:r>
      <w:r>
        <w:rPr>
          <w:spacing w:val="-57"/>
          <w:sz w:val="24"/>
        </w:rPr>
        <w:t xml:space="preserve"> </w:t>
      </w:r>
      <w:r>
        <w:rPr>
          <w:sz w:val="24"/>
        </w:rPr>
        <w:t>(ст.8</w:t>
      </w:r>
      <w:r>
        <w:rPr>
          <w:spacing w:val="1"/>
          <w:sz w:val="24"/>
        </w:rPr>
        <w:t xml:space="preserve"> </w:t>
      </w:r>
      <w:r>
        <w:rPr>
          <w:sz w:val="24"/>
        </w:rPr>
        <w:t>ч.9)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расходах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должностей.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5"/>
        </w:tabs>
        <w:ind w:right="114" w:firstLine="283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поведения может быть проведено только по поступившей на него 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 в письменной форме. Копия жалобы должна быть вручена педагогическому работнику.</w:t>
      </w:r>
      <w:r>
        <w:rPr>
          <w:spacing w:val="-57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преданы гласности только с согласия заинтересованного работника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(запрещение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56"/>
        </w:tabs>
        <w:ind w:right="117" w:firstLine="283"/>
        <w:jc w:val="both"/>
        <w:rPr>
          <w:sz w:val="24"/>
        </w:rPr>
      </w:pPr>
      <w:r>
        <w:rPr>
          <w:sz w:val="24"/>
        </w:rPr>
        <w:t xml:space="preserve">Ответственность педагогических работников устанавливаются </w:t>
      </w:r>
      <w:proofErr w:type="spellStart"/>
      <w:r>
        <w:rPr>
          <w:sz w:val="24"/>
        </w:rPr>
        <w:t>статьѐй</w:t>
      </w:r>
      <w:proofErr w:type="spellEnd"/>
      <w:r>
        <w:rPr>
          <w:sz w:val="24"/>
        </w:rPr>
        <w:t xml:space="preserve"> 48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0"/>
        </w:tabs>
        <w:ind w:right="109" w:firstLine="283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письменное объяснение. Если по истечении двух рабочих дней указанное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не предоставлено, то составляется соответствующий акт (ч.1 ст.193 ТК РФ).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(ч.2 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7"/>
        </w:tabs>
        <w:spacing w:before="1"/>
        <w:ind w:right="104" w:firstLine="283"/>
        <w:jc w:val="both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 считая времени болезни работника, пребывания его в отпуске, а также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(ч.3 ст.193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81"/>
        </w:tabs>
        <w:ind w:right="105" w:firstLine="283"/>
        <w:jc w:val="both"/>
        <w:rPr>
          <w:sz w:val="24"/>
        </w:rPr>
      </w:pPr>
      <w:r>
        <w:rPr>
          <w:sz w:val="24"/>
        </w:rPr>
        <w:t>Дисциплинарное взыскание не может быть применено позднее шести месяцев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ревизии,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или аудиторской проверки – позднее двух лет со дня его совершения. В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делу</w:t>
      </w:r>
      <w:r>
        <w:rPr>
          <w:spacing w:val="-6"/>
          <w:sz w:val="24"/>
        </w:rPr>
        <w:t xml:space="preserve"> </w:t>
      </w:r>
      <w:r>
        <w:rPr>
          <w:sz w:val="24"/>
        </w:rPr>
        <w:t>(ч.4 ст.193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98"/>
        </w:tabs>
        <w:ind w:right="112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(ч.5 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38"/>
        </w:tabs>
        <w:spacing w:before="1"/>
        <w:ind w:left="397" w:right="1557" w:firstLine="0"/>
        <w:rPr>
          <w:sz w:val="24"/>
        </w:rPr>
      </w:pPr>
      <w:r>
        <w:rPr>
          <w:sz w:val="24"/>
          <w:u w:val="single"/>
        </w:rPr>
        <w:t>Дисциплинарные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применяются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приказом,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котором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отражается: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конкретное 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проступка;</w:t>
      </w:r>
    </w:p>
    <w:p w:rsidR="00354D9B" w:rsidRDefault="009F798E">
      <w:pPr>
        <w:pStyle w:val="a3"/>
        <w:ind w:left="397" w:right="2518" w:firstLine="0"/>
        <w:jc w:val="left"/>
      </w:pPr>
      <w:r>
        <w:t>время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t>проступка;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применяемого взыскания;</w:t>
      </w:r>
    </w:p>
    <w:p w:rsidR="00354D9B" w:rsidRDefault="009F798E">
      <w:pPr>
        <w:pStyle w:val="a3"/>
        <w:ind w:left="397" w:right="2480" w:firstLine="0"/>
        <w:jc w:val="left"/>
      </w:pPr>
      <w:r>
        <w:t>документы, подтверждающие совершение дисциплинарного проступка;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работника.</w:t>
      </w:r>
    </w:p>
    <w:p w:rsidR="00354D9B" w:rsidRDefault="009F798E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объяснений</w:t>
      </w:r>
      <w:r>
        <w:rPr>
          <w:spacing w:val="-2"/>
        </w:rPr>
        <w:t xml:space="preserve"> </w:t>
      </w:r>
      <w:r>
        <w:t>работника.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41"/>
        </w:tabs>
        <w:ind w:right="107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под роспись в течение трех рабочих дней со дня его издания, не считая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работника на работе. Если работник школы отказывается ознакомиться с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то 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 (ч.6</w:t>
      </w:r>
      <w:r>
        <w:rPr>
          <w:spacing w:val="-1"/>
          <w:sz w:val="24"/>
        </w:rPr>
        <w:t xml:space="preserve"> </w:t>
      </w:r>
      <w:r>
        <w:rPr>
          <w:sz w:val="24"/>
        </w:rPr>
        <w:t>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05"/>
        </w:tabs>
        <w:spacing w:before="1"/>
        <w:ind w:right="119" w:firstLine="283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9"/>
        </w:tabs>
        <w:ind w:right="107" w:firstLine="283"/>
        <w:jc w:val="both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взыскания. Директор до истечения года со дня применения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ходатайству заместителя директора, курирующего его работу, или 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0"/>
        </w:tabs>
        <w:ind w:right="113" w:firstLine="283"/>
        <w:jc w:val="both"/>
        <w:rPr>
          <w:sz w:val="24"/>
        </w:rPr>
      </w:pPr>
      <w:r>
        <w:rPr>
          <w:sz w:val="24"/>
        </w:rPr>
        <w:t>Работникам, имеющим взыскание, меры поощрения не принимаются в течение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76"/>
        </w:tabs>
        <w:ind w:right="116" w:firstLine="283"/>
        <w:jc w:val="both"/>
        <w:rPr>
          <w:sz w:val="24"/>
        </w:rPr>
      </w:pPr>
      <w:r>
        <w:rPr>
          <w:sz w:val="24"/>
        </w:rPr>
        <w:t>Взыскание к директору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уволить.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4"/>
        </w:tabs>
        <w:ind w:right="105" w:firstLine="283"/>
        <w:jc w:val="both"/>
        <w:rPr>
          <w:sz w:val="24"/>
        </w:rPr>
      </w:pPr>
      <w:r>
        <w:rPr>
          <w:sz w:val="24"/>
        </w:rPr>
        <w:t>Сведения о взысканиях в трудовую книжку не вносятся,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6"/>
        </w:numPr>
        <w:tabs>
          <w:tab w:val="left" w:pos="983"/>
        </w:tabs>
        <w:spacing w:before="60"/>
        <w:ind w:right="116" w:firstLine="283"/>
        <w:jc w:val="both"/>
        <w:rPr>
          <w:sz w:val="24"/>
        </w:rPr>
      </w:pPr>
      <w:r>
        <w:rPr>
          <w:sz w:val="24"/>
        </w:rPr>
        <w:lastRenderedPageBreak/>
        <w:t>Нарушение трудовой дисциплины, влечет за собой применение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общественного воздействия, а также применение иных мер,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17"/>
        </w:tabs>
        <w:ind w:right="114" w:firstLine="283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и материальной ответственности в порядке, установленном Трудовым кодексом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1511"/>
        </w:tabs>
        <w:ind w:left="1510" w:hanging="361"/>
        <w:jc w:val="both"/>
      </w:pP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57"/>
        </w:tabs>
        <w:ind w:right="105" w:firstLine="283"/>
        <w:jc w:val="both"/>
        <w:rPr>
          <w:sz w:val="24"/>
        </w:rPr>
      </w:pPr>
      <w:r>
        <w:rPr>
          <w:sz w:val="24"/>
        </w:rPr>
        <w:t>В соответствии со ст. 13 Федерального закона ФЗ-273 «О противодействии 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несут уголовную, административную, гражданско-правовую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17"/>
        </w:tabs>
        <w:ind w:right="112" w:firstLine="283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службы.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50"/>
        </w:tabs>
        <w:ind w:right="103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совершения коррупционных правонарушений, к юридическому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применены меры ответственности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78"/>
        </w:tabs>
        <w:ind w:right="104" w:firstLine="283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 не освобождает от ответственности за данное коррупционное правонарушение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коррупционное правонарушение физического лица не освобождает от ответственности за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64"/>
        </w:tabs>
        <w:ind w:right="116" w:firstLine="283"/>
        <w:rPr>
          <w:sz w:val="24"/>
        </w:rPr>
      </w:pPr>
      <w:r>
        <w:rPr>
          <w:sz w:val="24"/>
          <w:u w:val="single"/>
        </w:rPr>
        <w:t>К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правонарушениям,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обладающим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коррупционными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признаками,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умышленные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Федерации: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jc w:val="left"/>
        <w:rPr>
          <w:sz w:val="24"/>
        </w:rPr>
      </w:pPr>
      <w:r>
        <w:rPr>
          <w:sz w:val="24"/>
        </w:rPr>
        <w:t>мошенничество,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(ч.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159);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160);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201);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290);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285);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285.1);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учредительством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288);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превышение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286).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31"/>
        </w:tabs>
        <w:ind w:right="110" w:firstLine="283"/>
        <w:rPr>
          <w:sz w:val="24"/>
        </w:rPr>
      </w:pPr>
      <w:r>
        <w:rPr>
          <w:sz w:val="24"/>
          <w:u w:val="single"/>
        </w:rPr>
        <w:t>За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преступления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коррупционной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установлены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санкции,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наказаний: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штраф;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  <w:tab w:val="left" w:pos="1941"/>
          <w:tab w:val="left" w:pos="2627"/>
          <w:tab w:val="left" w:pos="3775"/>
          <w:tab w:val="left" w:pos="5447"/>
          <w:tab w:val="left" w:pos="6778"/>
          <w:tab w:val="left" w:pos="7373"/>
          <w:tab w:val="left" w:pos="8737"/>
        </w:tabs>
        <w:ind w:right="113" w:firstLine="283"/>
        <w:jc w:val="left"/>
        <w:rPr>
          <w:sz w:val="24"/>
        </w:rPr>
      </w:pPr>
      <w:r>
        <w:rPr>
          <w:sz w:val="24"/>
        </w:rPr>
        <w:t>лишение</w:t>
      </w:r>
      <w:r>
        <w:rPr>
          <w:sz w:val="24"/>
        </w:rPr>
        <w:tab/>
        <w:t>прав</w:t>
      </w:r>
      <w:r>
        <w:rPr>
          <w:sz w:val="24"/>
        </w:rPr>
        <w:tab/>
        <w:t>занимать</w:t>
      </w:r>
      <w:r>
        <w:rPr>
          <w:sz w:val="24"/>
        </w:rPr>
        <w:tab/>
        <w:t>определенные</w:t>
      </w:r>
      <w:r>
        <w:rPr>
          <w:sz w:val="24"/>
        </w:rPr>
        <w:tab/>
        <w:t>должности</w:t>
      </w:r>
      <w:r>
        <w:rPr>
          <w:sz w:val="24"/>
        </w:rPr>
        <w:tab/>
        <w:t>или</w:t>
      </w:r>
      <w:r>
        <w:rPr>
          <w:sz w:val="24"/>
        </w:rPr>
        <w:tab/>
        <w:t>заниматься</w:t>
      </w:r>
      <w:r>
        <w:rPr>
          <w:sz w:val="24"/>
        </w:rPr>
        <w:tab/>
      </w:r>
      <w:r>
        <w:rPr>
          <w:spacing w:val="-1"/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исправительные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принудительные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лишение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71"/>
        </w:tabs>
        <w:ind w:right="114" w:firstLine="283"/>
        <w:rPr>
          <w:sz w:val="24"/>
        </w:rPr>
      </w:pPr>
      <w:r>
        <w:rPr>
          <w:sz w:val="24"/>
          <w:u w:val="single"/>
        </w:rPr>
        <w:t>Кодексом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административных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установлена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административная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мелкое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7.27);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2" w:firstLine="283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(ст. 15.14);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7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9"/>
          <w:sz w:val="24"/>
        </w:rPr>
        <w:t xml:space="preserve"> </w:t>
      </w:r>
      <w:r>
        <w:rPr>
          <w:sz w:val="24"/>
        </w:rPr>
        <w:t>(бывшего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служащего)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19.29);</w:t>
      </w:r>
    </w:p>
    <w:p w:rsidR="00354D9B" w:rsidRDefault="00354D9B">
      <w:pPr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(ст. 5.57);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19.30)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26"/>
        </w:tabs>
        <w:ind w:right="114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 об административных правонарушениях установлены санкции,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предусматривают 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наказаний, как:</w:t>
      </w:r>
    </w:p>
    <w:p w:rsidR="00354D9B" w:rsidRDefault="009F798E">
      <w:pPr>
        <w:pStyle w:val="a3"/>
        <w:ind w:left="397" w:right="7106" w:firstLine="0"/>
        <w:jc w:val="left"/>
      </w:pPr>
      <w:r>
        <w:t>административный штраф;</w:t>
      </w:r>
      <w:r>
        <w:rPr>
          <w:spacing w:val="-57"/>
        </w:rPr>
        <w:t xml:space="preserve"> </w:t>
      </w:r>
      <w:r>
        <w:t>административный арест;</w:t>
      </w:r>
      <w:r>
        <w:rPr>
          <w:spacing w:val="1"/>
        </w:rPr>
        <w:t xml:space="preserve"> </w:t>
      </w:r>
      <w:r>
        <w:t>дисквалификация.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45"/>
        </w:tabs>
        <w:ind w:right="112" w:firstLine="283"/>
        <w:jc w:val="both"/>
        <w:rPr>
          <w:sz w:val="24"/>
        </w:rPr>
      </w:pPr>
      <w:r>
        <w:rPr>
          <w:sz w:val="24"/>
        </w:rPr>
        <w:t>К коррупционным правонарушениям относятся обладающие признаками коррупции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услуг,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Федерации:</w:t>
      </w:r>
    </w:p>
    <w:p w:rsidR="00354D9B" w:rsidRDefault="009F798E">
      <w:pPr>
        <w:pStyle w:val="a3"/>
        <w:ind w:right="104"/>
      </w:pPr>
      <w:r>
        <w:t>статья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дарение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обычных,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трех</w:t>
      </w:r>
      <w:r>
        <w:rPr>
          <w:spacing w:val="60"/>
        </w:rPr>
        <w:t xml:space="preserve"> </w:t>
      </w:r>
      <w:r>
        <w:t>тысяч</w:t>
      </w:r>
      <w:r>
        <w:rPr>
          <w:spacing w:val="60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замещающим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служебных обязанностей;</w:t>
      </w:r>
    </w:p>
    <w:p w:rsidR="00354D9B" w:rsidRDefault="009F798E">
      <w:pPr>
        <w:pStyle w:val="a3"/>
        <w:spacing w:before="1"/>
        <w:ind w:right="106"/>
      </w:pPr>
      <w:r>
        <w:t>статья 168-170 Гражданского кодекса Российской Федерации - сделка может быть признана</w:t>
      </w:r>
      <w:r>
        <w:rPr>
          <w:spacing w:val="1"/>
        </w:rPr>
        <w:t xml:space="preserve"> </w:t>
      </w:r>
      <w:r>
        <w:t>недействительной,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заключена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94"/>
        </w:tabs>
        <w:ind w:right="121" w:firstLine="283"/>
        <w:jc w:val="both"/>
        <w:rPr>
          <w:sz w:val="24"/>
        </w:rPr>
      </w:pPr>
      <w:r>
        <w:rPr>
          <w:sz w:val="24"/>
          <w:u w:val="single"/>
        </w:rPr>
        <w:t>Федеральный закон «О противодействии коррупции» устанавливает дисциплинарную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ответственность: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6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(ч. 3 ст. 9);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11);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уведомлять работодателя при заключении трудовых договоров или 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 ст.</w:t>
      </w:r>
      <w:r>
        <w:rPr>
          <w:spacing w:val="-2"/>
          <w:sz w:val="24"/>
        </w:rPr>
        <w:t xml:space="preserve"> </w:t>
      </w:r>
      <w:r>
        <w:rPr>
          <w:sz w:val="24"/>
        </w:rPr>
        <w:t>12);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spacing w:before="1"/>
        <w:ind w:right="107" w:firstLine="283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(ст. 59.3).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ind w:right="109" w:firstLine="283"/>
        <w:jc w:val="both"/>
        <w:rPr>
          <w:sz w:val="24"/>
        </w:rPr>
      </w:pPr>
      <w:r>
        <w:rPr>
          <w:sz w:val="24"/>
        </w:rPr>
        <w:t>Физическое лицо, в отношении которого установлена дисциплинарная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несоблюдение ограничений и запретов, требований о предотвращении или об 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94"/>
        </w:tabs>
        <w:ind w:right="110" w:firstLine="283"/>
        <w:jc w:val="both"/>
        <w:rPr>
          <w:sz w:val="24"/>
        </w:rPr>
      </w:pPr>
      <w:proofErr w:type="gramStart"/>
      <w:r>
        <w:rPr>
          <w:sz w:val="24"/>
        </w:rPr>
        <w:t>К таким обстоятельствам относятся стихийные бедствия (в том числе землетрясение,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 ураган), пожар, массовые заболевания (эпидемии), забастовки, военные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органами (в том числе государственными органами иностранных государств)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местного самоуправления.</w:t>
      </w:r>
      <w:proofErr w:type="gramEnd"/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spacing w:before="1"/>
        <w:ind w:right="105" w:firstLine="283"/>
        <w:jc w:val="both"/>
        <w:rPr>
          <w:sz w:val="24"/>
        </w:rPr>
      </w:pPr>
      <w:proofErr w:type="gramStart"/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 осуществляющим функции указанной комиссии) причинно-следственная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 этих обстоятельств и невозможностью соблюдения таких ограничений, запретов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  <w:proofErr w:type="gramEnd"/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ind w:right="111" w:firstLine="283"/>
        <w:jc w:val="both"/>
        <w:rPr>
          <w:sz w:val="24"/>
        </w:rPr>
      </w:pPr>
      <w:proofErr w:type="gramStart"/>
      <w:r>
        <w:rPr>
          <w:sz w:val="24"/>
        </w:rPr>
        <w:t>Физическое лицо, указанное в пункте 10.11 настоящих Правил,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дня, когда ему стало известно о возникновении не зависящих от него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 подать уведомление об этом в форме документа на бумажном носителе или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13" w:firstLine="0"/>
      </w:pPr>
      <w:proofErr w:type="gramStart"/>
      <w:r>
        <w:lastRenderedPageBreak/>
        <w:t>наличии</w:t>
      </w:r>
      <w:proofErr w:type="gramEnd"/>
      <w:r>
        <w:t>), подтверждающих факт наступления не зависящих от него обстоятельств. В 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установленный</w:t>
      </w:r>
      <w:r>
        <w:rPr>
          <w:spacing w:val="-57"/>
        </w:rPr>
        <w:t xml:space="preserve"> </w:t>
      </w:r>
      <w:r>
        <w:t>срок, такое уведомление должно быть подано не позднее 10 рабочих дней со дня прекращения</w:t>
      </w:r>
      <w:r>
        <w:rPr>
          <w:spacing w:val="1"/>
        </w:rPr>
        <w:t xml:space="preserve"> </w:t>
      </w:r>
      <w:r>
        <w:t>указанных обстоятельств.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276"/>
        </w:tabs>
        <w:ind w:left="3275" w:hanging="361"/>
        <w:jc w:val="both"/>
      </w:pPr>
      <w:r>
        <w:t>Медицинские</w:t>
      </w:r>
      <w:r>
        <w:rPr>
          <w:spacing w:val="-4"/>
        </w:rPr>
        <w:t xml:space="preserve"> </w:t>
      </w:r>
      <w:r>
        <w:t>осмотры.</w:t>
      </w:r>
      <w:r>
        <w:rPr>
          <w:spacing w:val="-6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1034"/>
        </w:tabs>
        <w:ind w:right="106" w:firstLine="28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молодежи».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938"/>
        </w:tabs>
        <w:ind w:left="937" w:hanging="541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работников;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норм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1565"/>
          <w:tab w:val="left" w:pos="2049"/>
          <w:tab w:val="left" w:pos="2987"/>
          <w:tab w:val="left" w:pos="3675"/>
          <w:tab w:val="left" w:pos="4924"/>
          <w:tab w:val="left" w:pos="5886"/>
          <w:tab w:val="left" w:pos="6385"/>
          <w:tab w:val="left" w:pos="7737"/>
          <w:tab w:val="left" w:pos="8954"/>
        </w:tabs>
        <w:ind w:right="115" w:firstLine="283"/>
        <w:jc w:val="left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лиц,</w:t>
      </w:r>
      <w:r>
        <w:rPr>
          <w:sz w:val="24"/>
        </w:rPr>
        <w:tab/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z w:val="24"/>
        </w:rPr>
        <w:tab/>
        <w:t>состоянию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гигиеническую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аттестацию;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1843"/>
          <w:tab w:val="left" w:pos="2946"/>
          <w:tab w:val="left" w:pos="4632"/>
          <w:tab w:val="left" w:pos="5716"/>
          <w:tab w:val="left" w:pos="6275"/>
          <w:tab w:val="left" w:pos="7448"/>
          <w:tab w:val="left" w:pos="8822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личных</w:t>
      </w:r>
      <w:r>
        <w:rPr>
          <w:sz w:val="24"/>
        </w:rPr>
        <w:tab/>
        <w:t>медицинских</w:t>
      </w:r>
      <w:r>
        <w:rPr>
          <w:sz w:val="24"/>
        </w:rPr>
        <w:tab/>
        <w:t>книжек</w:t>
      </w:r>
      <w:r>
        <w:rPr>
          <w:sz w:val="24"/>
        </w:rPr>
        <w:tab/>
        <w:t>на</w:t>
      </w:r>
      <w:r>
        <w:rPr>
          <w:sz w:val="24"/>
        </w:rPr>
        <w:tab/>
        <w:t>каждого</w:t>
      </w:r>
      <w:r>
        <w:rPr>
          <w:sz w:val="24"/>
        </w:rPr>
        <w:tab/>
        <w:t>работника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2538"/>
          <w:tab w:val="left" w:pos="4236"/>
          <w:tab w:val="left" w:pos="6121"/>
          <w:tab w:val="left" w:pos="7814"/>
          <w:tab w:val="left" w:pos="9568"/>
        </w:tabs>
        <w:ind w:right="112" w:firstLine="283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прохождение</w:t>
      </w:r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обследований</w:t>
      </w:r>
      <w:r>
        <w:rPr>
          <w:sz w:val="24"/>
        </w:rPr>
        <w:tab/>
      </w:r>
      <w:r>
        <w:rPr>
          <w:spacing w:val="-1"/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7" w:firstLine="28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санитарными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дератизации;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8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лекций.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1074"/>
        </w:tabs>
        <w:ind w:right="115" w:firstLine="283"/>
        <w:rPr>
          <w:sz w:val="24"/>
        </w:rPr>
      </w:pPr>
      <w:r>
        <w:rPr>
          <w:sz w:val="24"/>
        </w:rPr>
        <w:t>Медицинский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354D9B">
      <w:pPr>
        <w:pStyle w:val="a3"/>
        <w:spacing w:before="4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890"/>
        </w:tabs>
        <w:ind w:left="3889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1055"/>
        </w:tabs>
        <w:ind w:right="112" w:firstLine="283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 с учетом условий работы администрацией школы совместно с 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на основе квалификационных характеристик, профессиональных стандартов, Устава 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настоящих правил.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50"/>
        </w:tabs>
        <w:ind w:right="117" w:firstLine="28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осуществлении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функций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8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контролю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proofErr w:type="gramEnd"/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других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354D9B" w:rsidRDefault="009F798E">
      <w:pPr>
        <w:pStyle w:val="a3"/>
        <w:ind w:left="397" w:firstLine="0"/>
        <w:jc w:val="left"/>
      </w:pPr>
      <w:r>
        <w:t>присутствие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посторонних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школы;</w:t>
      </w:r>
    </w:p>
    <w:p w:rsidR="00354D9B" w:rsidRDefault="009F798E">
      <w:pPr>
        <w:pStyle w:val="a3"/>
        <w:tabs>
          <w:tab w:val="left" w:pos="1459"/>
          <w:tab w:val="left" w:pos="1814"/>
          <w:tab w:val="left" w:pos="2610"/>
          <w:tab w:val="left" w:pos="3435"/>
          <w:tab w:val="left" w:pos="4366"/>
          <w:tab w:val="left" w:pos="5454"/>
          <w:tab w:val="left" w:pos="5898"/>
          <w:tab w:val="left" w:pos="7535"/>
          <w:tab w:val="left" w:pos="8831"/>
        </w:tabs>
        <w:ind w:right="104"/>
        <w:jc w:val="left"/>
      </w:pPr>
      <w:r>
        <w:t>входить</w:t>
      </w:r>
      <w:r>
        <w:tab/>
        <w:t>в</w:t>
      </w:r>
      <w:r>
        <w:tab/>
        <w:t>класс</w:t>
      </w:r>
      <w:r>
        <w:tab/>
        <w:t>после</w:t>
      </w:r>
      <w:r>
        <w:tab/>
        <w:t>начала</w:t>
      </w:r>
      <w:r>
        <w:tab/>
        <w:t>занятия,</w:t>
      </w:r>
      <w:r>
        <w:tab/>
        <w:t>за</w:t>
      </w:r>
      <w:r>
        <w:tab/>
        <w:t>исключением</w:t>
      </w:r>
      <w:r>
        <w:tab/>
        <w:t>директора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354D9B" w:rsidRDefault="009F798E">
      <w:pPr>
        <w:pStyle w:val="a3"/>
        <w:jc w:val="left"/>
      </w:pPr>
      <w:r>
        <w:t>делать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76"/>
        </w:tabs>
        <w:ind w:right="111" w:firstLine="283"/>
        <w:jc w:val="both"/>
        <w:rPr>
          <w:sz w:val="24"/>
        </w:rPr>
      </w:pPr>
      <w:r>
        <w:rPr>
          <w:sz w:val="24"/>
        </w:rPr>
        <w:t>Все работники организации, осуществляющей образовательную деятельность,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62"/>
        </w:tabs>
        <w:ind w:right="113" w:firstLine="283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актом, принимаются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98"/>
        </w:tabs>
        <w:ind w:right="104" w:firstLine="343"/>
        <w:jc w:val="both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школы.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 Правилами под роспись. Текст данных Правил размещается в школе в доступном и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3"/>
        </w:numPr>
        <w:tabs>
          <w:tab w:val="left" w:pos="962"/>
        </w:tabs>
        <w:spacing w:before="60"/>
        <w:ind w:right="108" w:firstLine="283"/>
        <w:jc w:val="both"/>
        <w:rPr>
          <w:sz w:val="24"/>
        </w:rPr>
      </w:pPr>
      <w:r>
        <w:rPr>
          <w:sz w:val="24"/>
        </w:rPr>
        <w:lastRenderedPageBreak/>
        <w:t>Настоящие Правила принимаются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ним вносятся и принимаются в порядке, предусмотренном п.12.4. настоящих Правил и ст. 372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52"/>
        </w:tabs>
        <w:ind w:right="114" w:firstLine="283"/>
        <w:jc w:val="both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1017"/>
        </w:tabs>
        <w:ind w:right="112" w:firstLine="28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организации, осуществляющей образовательную деятельность, знакомит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ознакомления.</w:t>
      </w:r>
    </w:p>
    <w:p w:rsidR="00354D9B" w:rsidRDefault="00354D9B">
      <w:pPr>
        <w:pStyle w:val="a3"/>
        <w:ind w:left="0" w:firstLine="0"/>
        <w:jc w:val="left"/>
        <w:rPr>
          <w:sz w:val="26"/>
        </w:rPr>
      </w:pPr>
    </w:p>
    <w:p w:rsidR="00354D9B" w:rsidRDefault="00354D9B">
      <w:pPr>
        <w:pStyle w:val="a3"/>
        <w:ind w:left="0" w:firstLine="0"/>
        <w:jc w:val="left"/>
        <w:rPr>
          <w:sz w:val="22"/>
        </w:rPr>
      </w:pPr>
    </w:p>
    <w:p w:rsidR="00354D9B" w:rsidRDefault="00354D9B">
      <w:pPr>
        <w:tabs>
          <w:tab w:val="left" w:pos="3234"/>
          <w:tab w:val="left" w:pos="4369"/>
          <w:tab w:val="left" w:pos="5649"/>
        </w:tabs>
        <w:ind w:left="397" w:right="4635"/>
        <w:rPr>
          <w:i/>
          <w:sz w:val="24"/>
        </w:rPr>
      </w:pPr>
    </w:p>
    <w:sectPr w:rsidR="00354D9B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C83"/>
    <w:multiLevelType w:val="hybridMultilevel"/>
    <w:tmpl w:val="2DC441CA"/>
    <w:lvl w:ilvl="0" w:tplc="4ED4B342">
      <w:numFmt w:val="bullet"/>
      <w:lvlText w:val=""/>
      <w:lvlJc w:val="left"/>
      <w:pPr>
        <w:ind w:left="11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12ACB4">
      <w:numFmt w:val="bullet"/>
      <w:lvlText w:val="•"/>
      <w:lvlJc w:val="left"/>
      <w:pPr>
        <w:ind w:left="1136" w:hanging="281"/>
      </w:pPr>
      <w:rPr>
        <w:rFonts w:hint="default"/>
        <w:lang w:val="ru-RU" w:eastAsia="en-US" w:bidi="ar-SA"/>
      </w:rPr>
    </w:lvl>
    <w:lvl w:ilvl="2" w:tplc="09EA911C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44E8FD56">
      <w:numFmt w:val="bullet"/>
      <w:lvlText w:val="•"/>
      <w:lvlJc w:val="left"/>
      <w:pPr>
        <w:ind w:left="3169" w:hanging="281"/>
      </w:pPr>
      <w:rPr>
        <w:rFonts w:hint="default"/>
        <w:lang w:val="ru-RU" w:eastAsia="en-US" w:bidi="ar-SA"/>
      </w:rPr>
    </w:lvl>
    <w:lvl w:ilvl="4" w:tplc="843EA706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2F40FD5C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5EA2CFDA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57DAB984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8D8257EE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1">
    <w:nsid w:val="0BEA4C9E"/>
    <w:multiLevelType w:val="multilevel"/>
    <w:tmpl w:val="FF38A8CA"/>
    <w:lvl w:ilvl="0">
      <w:start w:val="2"/>
      <w:numFmt w:val="decimal"/>
      <w:lvlText w:val="%1"/>
      <w:lvlJc w:val="left"/>
      <w:pPr>
        <w:ind w:left="113" w:hanging="6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6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22"/>
      </w:pPr>
      <w:rPr>
        <w:rFonts w:hint="default"/>
        <w:lang w:val="ru-RU" w:eastAsia="en-US" w:bidi="ar-SA"/>
      </w:rPr>
    </w:lvl>
  </w:abstractNum>
  <w:abstractNum w:abstractNumId="2">
    <w:nsid w:val="1A3F099C"/>
    <w:multiLevelType w:val="hybridMultilevel"/>
    <w:tmpl w:val="98FEBC70"/>
    <w:lvl w:ilvl="0" w:tplc="CC928A54">
      <w:numFmt w:val="bullet"/>
      <w:lvlText w:val="-"/>
      <w:lvlJc w:val="left"/>
      <w:pPr>
        <w:ind w:left="113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64F16">
      <w:numFmt w:val="bullet"/>
      <w:lvlText w:val="•"/>
      <w:lvlJc w:val="left"/>
      <w:pPr>
        <w:ind w:left="1136" w:hanging="195"/>
      </w:pPr>
      <w:rPr>
        <w:rFonts w:hint="default"/>
        <w:lang w:val="ru-RU" w:eastAsia="en-US" w:bidi="ar-SA"/>
      </w:rPr>
    </w:lvl>
    <w:lvl w:ilvl="2" w:tplc="53488912">
      <w:numFmt w:val="bullet"/>
      <w:lvlText w:val="•"/>
      <w:lvlJc w:val="left"/>
      <w:pPr>
        <w:ind w:left="2153" w:hanging="195"/>
      </w:pPr>
      <w:rPr>
        <w:rFonts w:hint="default"/>
        <w:lang w:val="ru-RU" w:eastAsia="en-US" w:bidi="ar-SA"/>
      </w:rPr>
    </w:lvl>
    <w:lvl w:ilvl="3" w:tplc="FD8A351C">
      <w:numFmt w:val="bullet"/>
      <w:lvlText w:val="•"/>
      <w:lvlJc w:val="left"/>
      <w:pPr>
        <w:ind w:left="3169" w:hanging="195"/>
      </w:pPr>
      <w:rPr>
        <w:rFonts w:hint="default"/>
        <w:lang w:val="ru-RU" w:eastAsia="en-US" w:bidi="ar-SA"/>
      </w:rPr>
    </w:lvl>
    <w:lvl w:ilvl="4" w:tplc="0144EDFE">
      <w:numFmt w:val="bullet"/>
      <w:lvlText w:val="•"/>
      <w:lvlJc w:val="left"/>
      <w:pPr>
        <w:ind w:left="4186" w:hanging="195"/>
      </w:pPr>
      <w:rPr>
        <w:rFonts w:hint="default"/>
        <w:lang w:val="ru-RU" w:eastAsia="en-US" w:bidi="ar-SA"/>
      </w:rPr>
    </w:lvl>
    <w:lvl w:ilvl="5" w:tplc="AE465032">
      <w:numFmt w:val="bullet"/>
      <w:lvlText w:val="•"/>
      <w:lvlJc w:val="left"/>
      <w:pPr>
        <w:ind w:left="5203" w:hanging="195"/>
      </w:pPr>
      <w:rPr>
        <w:rFonts w:hint="default"/>
        <w:lang w:val="ru-RU" w:eastAsia="en-US" w:bidi="ar-SA"/>
      </w:rPr>
    </w:lvl>
    <w:lvl w:ilvl="6" w:tplc="EC4E219A">
      <w:numFmt w:val="bullet"/>
      <w:lvlText w:val="•"/>
      <w:lvlJc w:val="left"/>
      <w:pPr>
        <w:ind w:left="6219" w:hanging="195"/>
      </w:pPr>
      <w:rPr>
        <w:rFonts w:hint="default"/>
        <w:lang w:val="ru-RU" w:eastAsia="en-US" w:bidi="ar-SA"/>
      </w:rPr>
    </w:lvl>
    <w:lvl w:ilvl="7" w:tplc="8C2E45FE">
      <w:numFmt w:val="bullet"/>
      <w:lvlText w:val="•"/>
      <w:lvlJc w:val="left"/>
      <w:pPr>
        <w:ind w:left="7236" w:hanging="195"/>
      </w:pPr>
      <w:rPr>
        <w:rFonts w:hint="default"/>
        <w:lang w:val="ru-RU" w:eastAsia="en-US" w:bidi="ar-SA"/>
      </w:rPr>
    </w:lvl>
    <w:lvl w:ilvl="8" w:tplc="A404B432">
      <w:numFmt w:val="bullet"/>
      <w:lvlText w:val="•"/>
      <w:lvlJc w:val="left"/>
      <w:pPr>
        <w:ind w:left="8253" w:hanging="195"/>
      </w:pPr>
      <w:rPr>
        <w:rFonts w:hint="default"/>
        <w:lang w:val="ru-RU" w:eastAsia="en-US" w:bidi="ar-SA"/>
      </w:rPr>
    </w:lvl>
  </w:abstractNum>
  <w:abstractNum w:abstractNumId="3">
    <w:nsid w:val="29EC0436"/>
    <w:multiLevelType w:val="multilevel"/>
    <w:tmpl w:val="F490EC82"/>
    <w:lvl w:ilvl="0">
      <w:start w:val="2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8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46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893"/>
      </w:pPr>
      <w:rPr>
        <w:rFonts w:hint="default"/>
        <w:lang w:val="ru-RU" w:eastAsia="en-US" w:bidi="ar-SA"/>
      </w:rPr>
    </w:lvl>
  </w:abstractNum>
  <w:abstractNum w:abstractNumId="4">
    <w:nsid w:val="2A1530ED"/>
    <w:multiLevelType w:val="multilevel"/>
    <w:tmpl w:val="B7BE89F8"/>
    <w:lvl w:ilvl="0">
      <w:start w:val="3"/>
      <w:numFmt w:val="decimal"/>
      <w:lvlText w:val="%1"/>
      <w:lvlJc w:val="left"/>
      <w:pPr>
        <w:ind w:left="113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713"/>
      </w:pPr>
      <w:rPr>
        <w:rFonts w:hint="default"/>
        <w:lang w:val="ru-RU" w:eastAsia="en-US" w:bidi="ar-SA"/>
      </w:rPr>
    </w:lvl>
  </w:abstractNum>
  <w:abstractNum w:abstractNumId="5">
    <w:nsid w:val="2D501763"/>
    <w:multiLevelType w:val="multilevel"/>
    <w:tmpl w:val="8CE2519C"/>
    <w:lvl w:ilvl="0">
      <w:start w:val="12"/>
      <w:numFmt w:val="decimal"/>
      <w:lvlText w:val="%1"/>
      <w:lvlJc w:val="left"/>
      <w:pPr>
        <w:ind w:left="113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58"/>
      </w:pPr>
      <w:rPr>
        <w:rFonts w:hint="default"/>
        <w:lang w:val="ru-RU" w:eastAsia="en-US" w:bidi="ar-SA"/>
      </w:rPr>
    </w:lvl>
  </w:abstractNum>
  <w:abstractNum w:abstractNumId="6">
    <w:nsid w:val="2EC27C53"/>
    <w:multiLevelType w:val="multilevel"/>
    <w:tmpl w:val="5AFABA54"/>
    <w:lvl w:ilvl="0">
      <w:start w:val="8"/>
      <w:numFmt w:val="decimal"/>
      <w:lvlText w:val="%1"/>
      <w:lvlJc w:val="left"/>
      <w:pPr>
        <w:ind w:left="11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30"/>
      </w:pPr>
      <w:rPr>
        <w:rFonts w:hint="default"/>
        <w:lang w:val="ru-RU" w:eastAsia="en-US" w:bidi="ar-SA"/>
      </w:rPr>
    </w:lvl>
  </w:abstractNum>
  <w:abstractNum w:abstractNumId="7">
    <w:nsid w:val="2F447DFD"/>
    <w:multiLevelType w:val="multilevel"/>
    <w:tmpl w:val="A1802B7C"/>
    <w:lvl w:ilvl="0">
      <w:start w:val="7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5"/>
      </w:pPr>
      <w:rPr>
        <w:rFonts w:hint="default"/>
        <w:lang w:val="ru-RU" w:eastAsia="en-US" w:bidi="ar-SA"/>
      </w:rPr>
    </w:lvl>
  </w:abstractNum>
  <w:abstractNum w:abstractNumId="8">
    <w:nsid w:val="33D23FE0"/>
    <w:multiLevelType w:val="multilevel"/>
    <w:tmpl w:val="8374803E"/>
    <w:lvl w:ilvl="0">
      <w:start w:val="2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600"/>
      </w:pPr>
      <w:rPr>
        <w:rFonts w:hint="default"/>
        <w:lang w:val="ru-RU" w:eastAsia="en-US" w:bidi="ar-SA"/>
      </w:rPr>
    </w:lvl>
  </w:abstractNum>
  <w:abstractNum w:abstractNumId="9">
    <w:nsid w:val="3E7142C9"/>
    <w:multiLevelType w:val="hybridMultilevel"/>
    <w:tmpl w:val="CC848892"/>
    <w:lvl w:ilvl="0" w:tplc="A87AF024">
      <w:start w:val="1"/>
      <w:numFmt w:val="decimal"/>
      <w:lvlText w:val="%1."/>
      <w:lvlJc w:val="left"/>
      <w:pPr>
        <w:ind w:left="44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ECE204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2" w:tplc="54FE1708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3" w:tplc="F40E6B50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4" w:tplc="6B7CF302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  <w:lvl w:ilvl="5" w:tplc="36B65FBA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6" w:tplc="00749FC0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  <w:lvl w:ilvl="7" w:tplc="07848CA2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  <w:lvl w:ilvl="8" w:tplc="CA92C9C4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10">
    <w:nsid w:val="432362BF"/>
    <w:multiLevelType w:val="multilevel"/>
    <w:tmpl w:val="33C8F664"/>
    <w:lvl w:ilvl="0">
      <w:start w:val="5"/>
      <w:numFmt w:val="decimal"/>
      <w:lvlText w:val="%1"/>
      <w:lvlJc w:val="left"/>
      <w:pPr>
        <w:ind w:left="113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56"/>
      </w:pPr>
      <w:rPr>
        <w:rFonts w:hint="default"/>
        <w:lang w:val="ru-RU" w:eastAsia="en-US" w:bidi="ar-SA"/>
      </w:rPr>
    </w:lvl>
  </w:abstractNum>
  <w:abstractNum w:abstractNumId="11">
    <w:nsid w:val="44524675"/>
    <w:multiLevelType w:val="hybridMultilevel"/>
    <w:tmpl w:val="5E74F634"/>
    <w:lvl w:ilvl="0" w:tplc="CDBAEA22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627A1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3348C11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54F0174E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7EE20512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C8A01A8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C34E6F2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4E9ABA42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FB20AD06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2">
    <w:nsid w:val="46DE7ECA"/>
    <w:multiLevelType w:val="multilevel"/>
    <w:tmpl w:val="00F03A88"/>
    <w:lvl w:ilvl="0">
      <w:start w:val="9"/>
      <w:numFmt w:val="decimal"/>
      <w:lvlText w:val="%1"/>
      <w:lvlJc w:val="left"/>
      <w:pPr>
        <w:ind w:left="113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9"/>
      </w:pPr>
      <w:rPr>
        <w:rFonts w:hint="default"/>
        <w:lang w:val="ru-RU" w:eastAsia="en-US" w:bidi="ar-SA"/>
      </w:rPr>
    </w:lvl>
  </w:abstractNum>
  <w:abstractNum w:abstractNumId="13">
    <w:nsid w:val="488E2F6F"/>
    <w:multiLevelType w:val="hybridMultilevel"/>
    <w:tmpl w:val="D4881DB2"/>
    <w:lvl w:ilvl="0" w:tplc="BB543EF4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D0B5F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868AF23A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3822FC28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10A4B7EE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C622BBE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E6C11B0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E93424AA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08FE5642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4">
    <w:nsid w:val="5009257C"/>
    <w:multiLevelType w:val="multilevel"/>
    <w:tmpl w:val="004EEDF8"/>
    <w:lvl w:ilvl="0">
      <w:start w:val="1"/>
      <w:numFmt w:val="decimal"/>
      <w:lvlText w:val="%1"/>
      <w:lvlJc w:val="left"/>
      <w:pPr>
        <w:ind w:left="113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5"/>
      </w:pPr>
      <w:rPr>
        <w:rFonts w:hint="default"/>
        <w:lang w:val="ru-RU" w:eastAsia="en-US" w:bidi="ar-SA"/>
      </w:rPr>
    </w:lvl>
  </w:abstractNum>
  <w:abstractNum w:abstractNumId="15">
    <w:nsid w:val="62291303"/>
    <w:multiLevelType w:val="hybridMultilevel"/>
    <w:tmpl w:val="35267E4A"/>
    <w:lvl w:ilvl="0" w:tplc="7ADA764E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34126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2C006A42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E87A181C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6E4AA104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A93E5E4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486EEBC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2F7C27A2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F7C01ED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6">
    <w:nsid w:val="679A4C8E"/>
    <w:multiLevelType w:val="multilevel"/>
    <w:tmpl w:val="DD548D8A"/>
    <w:lvl w:ilvl="0">
      <w:start w:val="6"/>
      <w:numFmt w:val="decimal"/>
      <w:lvlText w:val="%1"/>
      <w:lvlJc w:val="left"/>
      <w:pPr>
        <w:ind w:left="826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72"/>
      </w:pPr>
      <w:rPr>
        <w:rFonts w:hint="default"/>
        <w:lang w:val="ru-RU" w:eastAsia="en-US" w:bidi="ar-SA"/>
      </w:rPr>
    </w:lvl>
  </w:abstractNum>
  <w:abstractNum w:abstractNumId="17">
    <w:nsid w:val="7119169C"/>
    <w:multiLevelType w:val="multilevel"/>
    <w:tmpl w:val="8308502E"/>
    <w:lvl w:ilvl="0">
      <w:start w:val="11"/>
      <w:numFmt w:val="decimal"/>
      <w:lvlText w:val="%1"/>
      <w:lvlJc w:val="left"/>
      <w:pPr>
        <w:ind w:left="11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36"/>
      </w:pPr>
      <w:rPr>
        <w:rFonts w:hint="default"/>
        <w:lang w:val="ru-RU" w:eastAsia="en-US" w:bidi="ar-SA"/>
      </w:rPr>
    </w:lvl>
  </w:abstractNum>
  <w:abstractNum w:abstractNumId="18">
    <w:nsid w:val="727073B4"/>
    <w:multiLevelType w:val="multilevel"/>
    <w:tmpl w:val="44EC8056"/>
    <w:lvl w:ilvl="0">
      <w:start w:val="4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19">
    <w:nsid w:val="7B9B422B"/>
    <w:multiLevelType w:val="multilevel"/>
    <w:tmpl w:val="EB14E128"/>
    <w:lvl w:ilvl="0">
      <w:start w:val="10"/>
      <w:numFmt w:val="decimal"/>
      <w:lvlText w:val="%1"/>
      <w:lvlJc w:val="left"/>
      <w:pPr>
        <w:ind w:left="11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55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9"/>
  </w:num>
  <w:num w:numId="6">
    <w:abstractNumId w:val="12"/>
  </w:num>
  <w:num w:numId="7">
    <w:abstractNumId w:val="6"/>
  </w:num>
  <w:num w:numId="8">
    <w:abstractNumId w:val="7"/>
  </w:num>
  <w:num w:numId="9">
    <w:abstractNumId w:val="16"/>
  </w:num>
  <w:num w:numId="10">
    <w:abstractNumId w:val="10"/>
  </w:num>
  <w:num w:numId="11">
    <w:abstractNumId w:val="18"/>
  </w:num>
  <w:num w:numId="12">
    <w:abstractNumId w:val="4"/>
  </w:num>
  <w:num w:numId="13">
    <w:abstractNumId w:val="2"/>
  </w:num>
  <w:num w:numId="14">
    <w:abstractNumId w:val="8"/>
  </w:num>
  <w:num w:numId="15">
    <w:abstractNumId w:val="1"/>
  </w:num>
  <w:num w:numId="16">
    <w:abstractNumId w:val="0"/>
  </w:num>
  <w:num w:numId="17">
    <w:abstractNumId w:val="15"/>
  </w:num>
  <w:num w:numId="18">
    <w:abstractNumId w:val="3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4D9B"/>
    <w:rsid w:val="00354D9B"/>
    <w:rsid w:val="004A4EA4"/>
    <w:rsid w:val="009D71F8"/>
    <w:rsid w:val="009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F79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9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9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F79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9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9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16116</Words>
  <Characters>91866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Дёмкина Оксана</dc:creator>
  <cp:lastModifiedBy>Рустем</cp:lastModifiedBy>
  <cp:revision>2</cp:revision>
  <dcterms:created xsi:type="dcterms:W3CDTF">2024-04-04T08:29:00Z</dcterms:created>
  <dcterms:modified xsi:type="dcterms:W3CDTF">2024-04-04T08:29:00Z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2024-03-21T00:00:00Z</vt:filetime>
  </property>
</Properties>
</file>